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8E" w:rsidRDefault="009B04EF" w:rsidP="009B04EF">
      <w:pPr>
        <w:jc w:val="center"/>
        <w:rPr>
          <w:b/>
          <w:bCs/>
          <w:color w:val="FF0000"/>
          <w:sz w:val="24"/>
          <w:szCs w:val="24"/>
          <w:lang w:val="uk-UA"/>
        </w:rPr>
      </w:pPr>
      <w:r>
        <w:rPr>
          <w:b/>
          <w:bCs/>
          <w:color w:val="FF0000"/>
          <w:sz w:val="24"/>
          <w:szCs w:val="24"/>
          <w:lang w:val="uk-UA"/>
        </w:rPr>
        <w:t>ЖИТЛОВО-КОМУНАЛЬНЕ ГОСПОДАРСТВО</w:t>
      </w:r>
    </w:p>
    <w:p w:rsidR="009B04EF" w:rsidRDefault="009B04EF" w:rsidP="009B04EF">
      <w:pPr>
        <w:rPr>
          <w:b/>
          <w:bCs/>
          <w:color w:val="FF0000"/>
          <w:sz w:val="24"/>
          <w:szCs w:val="24"/>
          <w:lang w:val="uk-UA"/>
        </w:rPr>
      </w:pPr>
    </w:p>
    <w:p w:rsidR="009B04EF" w:rsidRDefault="009B04EF" w:rsidP="009B04EF">
      <w:pPr>
        <w:rPr>
          <w:b/>
          <w:bCs/>
          <w:sz w:val="24"/>
          <w:szCs w:val="24"/>
          <w:lang w:val="uk-UA"/>
        </w:rPr>
      </w:pPr>
      <w:bookmarkStart w:id="0" w:name="_GoBack"/>
      <w:bookmarkEnd w:id="0"/>
    </w:p>
    <w:p w:rsidR="009B04EF" w:rsidRPr="003A333D" w:rsidRDefault="009B04EF" w:rsidP="009B04EF">
      <w:pPr>
        <w:rPr>
          <w:b/>
          <w:bCs/>
          <w:color w:val="4472C4" w:themeColor="accent5"/>
          <w:sz w:val="24"/>
          <w:szCs w:val="24"/>
          <w:lang w:val="uk-UA"/>
        </w:rPr>
      </w:pPr>
      <w:r w:rsidRPr="003A333D">
        <w:rPr>
          <w:b/>
          <w:bCs/>
          <w:color w:val="4472C4" w:themeColor="accent5"/>
          <w:sz w:val="24"/>
          <w:szCs w:val="24"/>
          <w:lang w:val="uk-UA"/>
        </w:rPr>
        <w:t>1. Капітальний ремонт</w:t>
      </w:r>
    </w:p>
    <w:p w:rsidR="009B04EF" w:rsidRDefault="009B04EF" w:rsidP="009B04EF">
      <w:pPr>
        <w:ind w:firstLine="567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На капітальний ремонт житлового фонду у 2019 році було виділено </w:t>
      </w:r>
      <w:r>
        <w:rPr>
          <w:rFonts w:cstheme="minorHAnsi"/>
          <w:b/>
          <w:bCs/>
          <w:sz w:val="24"/>
          <w:szCs w:val="24"/>
          <w:lang w:val="uk-UA"/>
        </w:rPr>
        <w:t>265,8 млн грн</w:t>
      </w:r>
      <w:r>
        <w:rPr>
          <w:rFonts w:cstheme="minorHAnsi"/>
          <w:sz w:val="24"/>
          <w:szCs w:val="24"/>
          <w:lang w:val="uk-UA"/>
        </w:rPr>
        <w:t>, у тому числі:</w:t>
      </w:r>
    </w:p>
    <w:p w:rsidR="009B04EF" w:rsidRDefault="009B04EF" w:rsidP="009B04EF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капітальний ремонт житлових будинків  – 205,8 млн грн</w:t>
      </w:r>
    </w:p>
    <w:p w:rsidR="009B04EF" w:rsidRDefault="009B04EF" w:rsidP="009B04EF">
      <w:pPr>
        <w:pStyle w:val="a3"/>
        <w:numPr>
          <w:ilvl w:val="0"/>
          <w:numId w:val="2"/>
        </w:num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капітальний ремонт ліфтів – 60,0 млн грн</w:t>
      </w:r>
    </w:p>
    <w:p w:rsidR="009B04EF" w:rsidRDefault="009B04EF" w:rsidP="009B04EF">
      <w:pPr>
        <w:jc w:val="both"/>
        <w:rPr>
          <w:rFonts w:cstheme="minorHAnsi"/>
          <w:sz w:val="24"/>
          <w:szCs w:val="24"/>
          <w:lang w:val="uk-UA"/>
        </w:rPr>
      </w:pPr>
    </w:p>
    <w:p w:rsidR="009B04EF" w:rsidRDefault="0020531C" w:rsidP="009B04EF">
      <w:pPr>
        <w:ind w:firstLine="567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Протягом 2019 року</w:t>
      </w:r>
      <w:r w:rsidR="009B04EF">
        <w:rPr>
          <w:rFonts w:cstheme="minorHAnsi"/>
          <w:sz w:val="24"/>
          <w:szCs w:val="24"/>
          <w:lang w:val="uk-UA"/>
        </w:rPr>
        <w:t xml:space="preserve"> виконано капітальний ремонт:</w:t>
      </w:r>
    </w:p>
    <w:p w:rsidR="009B04EF" w:rsidRDefault="003805F8" w:rsidP="0020531C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43 ліфта</w:t>
      </w:r>
      <w:r w:rsidR="009B04EF" w:rsidRPr="009B04EF">
        <w:rPr>
          <w:rFonts w:cstheme="minorHAnsi"/>
          <w:sz w:val="24"/>
          <w:szCs w:val="24"/>
          <w:lang w:val="uk-UA"/>
        </w:rPr>
        <w:t xml:space="preserve"> (у тому чис</w:t>
      </w:r>
      <w:r w:rsidR="009B04EF">
        <w:rPr>
          <w:rFonts w:cstheme="minorHAnsi"/>
          <w:sz w:val="24"/>
          <w:szCs w:val="24"/>
          <w:lang w:val="uk-UA"/>
        </w:rPr>
        <w:t>лі 20 ліфтів повністю замінено)</w:t>
      </w:r>
    </w:p>
    <w:p w:rsidR="009B04EF" w:rsidRDefault="003805F8" w:rsidP="0020531C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51 покрівля</w:t>
      </w:r>
      <w:r w:rsidR="009B04EF" w:rsidRPr="009B04EF">
        <w:rPr>
          <w:rFonts w:cstheme="minorHAnsi"/>
          <w:sz w:val="24"/>
          <w:szCs w:val="24"/>
          <w:lang w:val="uk-UA"/>
        </w:rPr>
        <w:t xml:space="preserve"> із з</w:t>
      </w:r>
      <w:r w:rsidR="009B04EF">
        <w:rPr>
          <w:rFonts w:cstheme="minorHAnsi"/>
          <w:sz w:val="24"/>
          <w:szCs w:val="24"/>
          <w:lang w:val="uk-UA"/>
        </w:rPr>
        <w:t>аміною шиферу на металочерепицю</w:t>
      </w:r>
    </w:p>
    <w:p w:rsidR="009B04EF" w:rsidRDefault="009B04EF" w:rsidP="0020531C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  <w:lang w:val="uk-UA"/>
        </w:rPr>
      </w:pPr>
      <w:r w:rsidRPr="009B04EF">
        <w:rPr>
          <w:rFonts w:cstheme="minorHAnsi"/>
          <w:b/>
          <w:bCs/>
          <w:sz w:val="24"/>
          <w:szCs w:val="24"/>
          <w:lang w:val="uk-UA"/>
        </w:rPr>
        <w:t>посилення фундаментів</w:t>
      </w:r>
      <w:r w:rsidRPr="009B04EF">
        <w:rPr>
          <w:rFonts w:cstheme="minorHAnsi"/>
          <w:sz w:val="24"/>
          <w:szCs w:val="24"/>
          <w:lang w:val="uk-UA"/>
        </w:rPr>
        <w:t xml:space="preserve"> житлового будинку по вул. Севастопольська, 1, закінчено ремонт будинку після пожежі у</w:t>
      </w:r>
      <w:r>
        <w:rPr>
          <w:rFonts w:cstheme="minorHAnsi"/>
          <w:sz w:val="24"/>
          <w:szCs w:val="24"/>
          <w:lang w:val="uk-UA"/>
        </w:rPr>
        <w:t xml:space="preserve"> 2015 році по вул. Богданова, 2</w:t>
      </w:r>
    </w:p>
    <w:p w:rsidR="009B04EF" w:rsidRPr="009B04EF" w:rsidRDefault="009B04EF" w:rsidP="0020531C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  <w:lang w:val="uk-UA"/>
        </w:rPr>
      </w:pPr>
      <w:r w:rsidRPr="009B04EF">
        <w:rPr>
          <w:rFonts w:cstheme="minorHAnsi"/>
          <w:b/>
          <w:bCs/>
          <w:sz w:val="24"/>
          <w:szCs w:val="24"/>
          <w:lang w:val="uk-UA"/>
        </w:rPr>
        <w:t>утеплення фасадів</w:t>
      </w:r>
      <w:r w:rsidR="00FB3209">
        <w:rPr>
          <w:rFonts w:cstheme="minorHAnsi"/>
          <w:sz w:val="24"/>
          <w:szCs w:val="24"/>
          <w:lang w:val="uk-UA"/>
        </w:rPr>
        <w:t xml:space="preserve"> по </w:t>
      </w:r>
      <w:proofErr w:type="spellStart"/>
      <w:r w:rsidR="00FB3209">
        <w:rPr>
          <w:rFonts w:cstheme="minorHAnsi"/>
          <w:sz w:val="24"/>
          <w:szCs w:val="24"/>
          <w:lang w:val="uk-UA"/>
        </w:rPr>
        <w:t>просп</w:t>
      </w:r>
      <w:proofErr w:type="spellEnd"/>
      <w:r w:rsidR="00FB3209">
        <w:rPr>
          <w:rFonts w:cstheme="minorHAnsi"/>
          <w:sz w:val="24"/>
          <w:szCs w:val="24"/>
          <w:lang w:val="uk-UA"/>
        </w:rPr>
        <w:t>. Слобожанський</w:t>
      </w:r>
      <w:r w:rsidRPr="009B04EF">
        <w:rPr>
          <w:rFonts w:cstheme="minorHAnsi"/>
          <w:sz w:val="24"/>
          <w:szCs w:val="24"/>
          <w:lang w:val="uk-UA"/>
        </w:rPr>
        <w:t>, 11, 13, 79, 85.</w:t>
      </w:r>
      <w:r w:rsidR="0020531C">
        <w:rPr>
          <w:rFonts w:cstheme="minorHAnsi"/>
          <w:sz w:val="24"/>
          <w:szCs w:val="24"/>
          <w:lang w:val="uk-UA"/>
        </w:rPr>
        <w:t xml:space="preserve"> </w:t>
      </w:r>
      <w:r w:rsidRPr="009B04EF">
        <w:rPr>
          <w:rFonts w:cstheme="minorHAnsi"/>
          <w:sz w:val="24"/>
          <w:szCs w:val="24"/>
          <w:lang w:val="uk-UA"/>
        </w:rPr>
        <w:t xml:space="preserve">На 2020 рік заплановано утеплення фасаду по </w:t>
      </w:r>
      <w:proofErr w:type="spellStart"/>
      <w:r w:rsidRPr="009B04EF">
        <w:rPr>
          <w:rFonts w:cstheme="minorHAnsi"/>
          <w:sz w:val="24"/>
          <w:szCs w:val="24"/>
          <w:lang w:val="uk-UA"/>
        </w:rPr>
        <w:t>просп</w:t>
      </w:r>
      <w:proofErr w:type="spellEnd"/>
      <w:r w:rsidRPr="009B04EF">
        <w:rPr>
          <w:rFonts w:cstheme="minorHAnsi"/>
          <w:sz w:val="24"/>
          <w:szCs w:val="24"/>
          <w:lang w:val="uk-UA"/>
        </w:rPr>
        <w:t>. Слобожанський, 87.</w:t>
      </w:r>
    </w:p>
    <w:p w:rsidR="00FB3209" w:rsidRDefault="00FB3209" w:rsidP="009B04EF">
      <w:pPr>
        <w:jc w:val="both"/>
        <w:rPr>
          <w:rFonts w:cstheme="minorHAnsi"/>
          <w:b/>
          <w:bCs/>
          <w:color w:val="4472C4" w:themeColor="accent5"/>
          <w:sz w:val="24"/>
          <w:szCs w:val="24"/>
          <w:lang w:val="uk-UA"/>
        </w:rPr>
      </w:pPr>
    </w:p>
    <w:p w:rsidR="009B04EF" w:rsidRPr="003A333D" w:rsidRDefault="009B04EF" w:rsidP="009B04EF">
      <w:pPr>
        <w:jc w:val="both"/>
        <w:rPr>
          <w:rFonts w:cstheme="minorHAnsi"/>
          <w:b/>
          <w:bCs/>
          <w:color w:val="4472C4" w:themeColor="accent5"/>
          <w:sz w:val="24"/>
          <w:szCs w:val="24"/>
          <w:lang w:val="uk-UA"/>
        </w:rPr>
      </w:pPr>
      <w:r w:rsidRPr="003A333D">
        <w:rPr>
          <w:rFonts w:cstheme="minorHAnsi"/>
          <w:b/>
          <w:bCs/>
          <w:color w:val="4472C4" w:themeColor="accent5"/>
          <w:sz w:val="24"/>
          <w:szCs w:val="24"/>
          <w:lang w:val="uk-UA"/>
        </w:rPr>
        <w:t>2. Поточний ремонт</w:t>
      </w:r>
    </w:p>
    <w:p w:rsidR="009B04EF" w:rsidRDefault="009B04EF" w:rsidP="009B04EF">
      <w:pPr>
        <w:ind w:firstLine="567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На поточний ремонт житлового фонду у 2019 році було виділено </w:t>
      </w:r>
      <w:r>
        <w:rPr>
          <w:rFonts w:cstheme="minorHAnsi"/>
          <w:b/>
          <w:bCs/>
          <w:sz w:val="24"/>
          <w:szCs w:val="24"/>
          <w:lang w:val="uk-UA"/>
        </w:rPr>
        <w:t>63,4 млн грн</w:t>
      </w:r>
      <w:r w:rsidR="0020531C">
        <w:rPr>
          <w:rFonts w:cstheme="minorHAnsi"/>
          <w:b/>
          <w:bCs/>
          <w:sz w:val="24"/>
          <w:szCs w:val="24"/>
          <w:lang w:val="uk-UA"/>
        </w:rPr>
        <w:t>,</w:t>
      </w:r>
      <w:r>
        <w:rPr>
          <w:rFonts w:cstheme="minorHAnsi"/>
          <w:sz w:val="24"/>
          <w:szCs w:val="24"/>
          <w:lang w:val="uk-UA"/>
        </w:rPr>
        <w:t xml:space="preserve"> </w:t>
      </w:r>
      <w:r w:rsidR="0020531C">
        <w:rPr>
          <w:rFonts w:cstheme="minorHAnsi"/>
          <w:sz w:val="24"/>
          <w:szCs w:val="24"/>
          <w:lang w:val="uk-UA"/>
        </w:rPr>
        <w:t xml:space="preserve">за які </w:t>
      </w:r>
      <w:r>
        <w:rPr>
          <w:rFonts w:cstheme="minorHAnsi"/>
          <w:sz w:val="24"/>
          <w:szCs w:val="24"/>
          <w:lang w:val="uk-UA"/>
        </w:rPr>
        <w:t>виконано:</w:t>
      </w:r>
    </w:p>
    <w:p w:rsidR="0020531C" w:rsidRDefault="0020531C" w:rsidP="0020531C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ремонт під’їздів – 76 </w:t>
      </w:r>
      <w:proofErr w:type="spellStart"/>
      <w:r>
        <w:rPr>
          <w:rFonts w:cstheme="minorHAnsi"/>
          <w:sz w:val="24"/>
          <w:szCs w:val="24"/>
          <w:lang w:val="uk-UA"/>
        </w:rPr>
        <w:t>шт</w:t>
      </w:r>
      <w:proofErr w:type="spellEnd"/>
    </w:p>
    <w:p w:rsidR="0020531C" w:rsidRDefault="0020531C" w:rsidP="0020531C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заміна </w:t>
      </w:r>
      <w:proofErr w:type="spellStart"/>
      <w:r>
        <w:rPr>
          <w:rFonts w:cstheme="minorHAnsi"/>
          <w:sz w:val="24"/>
          <w:szCs w:val="24"/>
          <w:lang w:val="uk-UA"/>
        </w:rPr>
        <w:t>сантехсистем</w:t>
      </w:r>
      <w:proofErr w:type="spellEnd"/>
      <w:r>
        <w:rPr>
          <w:rFonts w:cstheme="minorHAnsi"/>
          <w:sz w:val="24"/>
          <w:szCs w:val="24"/>
          <w:lang w:val="uk-UA"/>
        </w:rPr>
        <w:t xml:space="preserve"> – 50 систем</w:t>
      </w:r>
    </w:p>
    <w:p w:rsidR="009B04EF" w:rsidRDefault="009B04EF" w:rsidP="009B04EF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ремонт покрівель – 17 будинків</w:t>
      </w:r>
    </w:p>
    <w:p w:rsidR="009B04EF" w:rsidRDefault="009B04EF" w:rsidP="009B04EF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ремонт вимощення – 11 будинків</w:t>
      </w:r>
    </w:p>
    <w:p w:rsidR="0020531C" w:rsidRDefault="0020531C" w:rsidP="0020531C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ремонт </w:t>
      </w:r>
      <w:proofErr w:type="spellStart"/>
      <w:r>
        <w:rPr>
          <w:rFonts w:cstheme="minorHAnsi"/>
          <w:sz w:val="24"/>
          <w:szCs w:val="24"/>
          <w:lang w:val="uk-UA"/>
        </w:rPr>
        <w:t>міжпанельних</w:t>
      </w:r>
      <w:proofErr w:type="spellEnd"/>
      <w:r>
        <w:rPr>
          <w:rFonts w:cstheme="minorHAnsi"/>
          <w:sz w:val="24"/>
          <w:szCs w:val="24"/>
          <w:lang w:val="uk-UA"/>
        </w:rPr>
        <w:t xml:space="preserve"> швів – 8 будинків</w:t>
      </w:r>
    </w:p>
    <w:p w:rsidR="009B04EF" w:rsidRDefault="009B04EF" w:rsidP="009B04EF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ремонт електромереж – 5 будинків</w:t>
      </w:r>
    </w:p>
    <w:p w:rsidR="009B04EF" w:rsidRDefault="009B04EF" w:rsidP="009B04EF">
      <w:pPr>
        <w:jc w:val="both"/>
        <w:rPr>
          <w:rFonts w:cstheme="minorHAnsi"/>
          <w:sz w:val="24"/>
          <w:szCs w:val="24"/>
          <w:lang w:val="uk-UA"/>
        </w:rPr>
      </w:pPr>
    </w:p>
    <w:p w:rsidR="009B04EF" w:rsidRPr="003A333D" w:rsidRDefault="009B04EF" w:rsidP="009B04EF">
      <w:pPr>
        <w:jc w:val="both"/>
        <w:rPr>
          <w:rFonts w:cstheme="minorHAnsi"/>
          <w:b/>
          <w:bCs/>
          <w:color w:val="4472C4" w:themeColor="accent5"/>
          <w:sz w:val="24"/>
          <w:szCs w:val="24"/>
          <w:lang w:val="uk-UA"/>
        </w:rPr>
      </w:pPr>
      <w:r w:rsidRPr="003A333D">
        <w:rPr>
          <w:rFonts w:cstheme="minorHAnsi"/>
          <w:b/>
          <w:bCs/>
          <w:color w:val="4472C4" w:themeColor="accent5"/>
          <w:sz w:val="24"/>
          <w:szCs w:val="24"/>
          <w:lang w:val="uk-UA"/>
        </w:rPr>
        <w:t>3. Підтримка ОСББ</w:t>
      </w:r>
    </w:p>
    <w:p w:rsidR="009B04EF" w:rsidRDefault="009B04EF" w:rsidP="009B04EF">
      <w:pPr>
        <w:ind w:firstLine="567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На програму сприяння діяльності ОСББ у</w:t>
      </w:r>
      <w:r w:rsidR="0020531C">
        <w:rPr>
          <w:rFonts w:cstheme="minorHAnsi"/>
          <w:sz w:val="24"/>
          <w:szCs w:val="24"/>
          <w:lang w:val="uk-UA"/>
        </w:rPr>
        <w:t xml:space="preserve"> поточному році було виділено </w:t>
      </w:r>
      <w:r w:rsidRPr="0020531C">
        <w:rPr>
          <w:rFonts w:cstheme="minorHAnsi"/>
          <w:b/>
          <w:bCs/>
          <w:sz w:val="24"/>
          <w:szCs w:val="24"/>
          <w:lang w:val="uk-UA"/>
        </w:rPr>
        <w:t>21,4 млн грн</w:t>
      </w:r>
      <w:r>
        <w:rPr>
          <w:rFonts w:cstheme="minorHAnsi"/>
          <w:sz w:val="24"/>
          <w:szCs w:val="24"/>
          <w:lang w:val="uk-UA"/>
        </w:rPr>
        <w:t xml:space="preserve">, </w:t>
      </w:r>
      <w:r w:rsidR="0020531C">
        <w:rPr>
          <w:rFonts w:cstheme="minorHAnsi"/>
          <w:sz w:val="24"/>
          <w:szCs w:val="24"/>
          <w:lang w:val="uk-UA"/>
        </w:rPr>
        <w:t xml:space="preserve">за які </w:t>
      </w:r>
      <w:r>
        <w:rPr>
          <w:rFonts w:cstheme="minorHAnsi"/>
          <w:sz w:val="24"/>
          <w:szCs w:val="24"/>
          <w:lang w:val="uk-UA"/>
        </w:rPr>
        <w:t>виконано:</w:t>
      </w:r>
    </w:p>
    <w:p w:rsidR="009B04EF" w:rsidRDefault="009B04EF" w:rsidP="009B04EF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поточний ремонт покрівель – 25 будинків</w:t>
      </w:r>
    </w:p>
    <w:p w:rsidR="0020531C" w:rsidRDefault="0020531C" w:rsidP="009B04EF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 xml:space="preserve">заміна </w:t>
      </w:r>
      <w:proofErr w:type="spellStart"/>
      <w:r>
        <w:rPr>
          <w:rFonts w:cstheme="minorHAnsi"/>
          <w:sz w:val="24"/>
          <w:szCs w:val="24"/>
          <w:lang w:val="uk-UA"/>
        </w:rPr>
        <w:t>сантехсистем</w:t>
      </w:r>
      <w:proofErr w:type="spellEnd"/>
      <w:r>
        <w:rPr>
          <w:rFonts w:cstheme="minorHAnsi"/>
          <w:sz w:val="24"/>
          <w:szCs w:val="24"/>
          <w:lang w:val="uk-UA"/>
        </w:rPr>
        <w:t xml:space="preserve"> – 13 будинків </w:t>
      </w:r>
    </w:p>
    <w:p w:rsidR="009B04EF" w:rsidRDefault="009B04EF" w:rsidP="009B04EF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ремонт вимощення – 7 будинків</w:t>
      </w:r>
    </w:p>
    <w:p w:rsidR="0020531C" w:rsidRPr="0020531C" w:rsidRDefault="0020531C" w:rsidP="0020531C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  <w:lang w:val="uk-UA"/>
        </w:rPr>
      </w:pPr>
      <w:r w:rsidRPr="0020531C">
        <w:rPr>
          <w:rFonts w:cstheme="minorHAnsi"/>
          <w:sz w:val="24"/>
          <w:szCs w:val="24"/>
          <w:lang w:val="uk-UA"/>
        </w:rPr>
        <w:t xml:space="preserve">ремонт </w:t>
      </w:r>
      <w:proofErr w:type="spellStart"/>
      <w:r w:rsidRPr="0020531C">
        <w:rPr>
          <w:rFonts w:cstheme="minorHAnsi"/>
          <w:sz w:val="24"/>
          <w:szCs w:val="24"/>
          <w:lang w:val="uk-UA"/>
        </w:rPr>
        <w:t>міжпанельних</w:t>
      </w:r>
      <w:proofErr w:type="spellEnd"/>
      <w:r w:rsidRPr="0020531C">
        <w:rPr>
          <w:rFonts w:cstheme="minorHAnsi"/>
          <w:sz w:val="24"/>
          <w:szCs w:val="24"/>
          <w:lang w:val="uk-UA"/>
        </w:rPr>
        <w:t xml:space="preserve"> швів – 5 будинків</w:t>
      </w:r>
    </w:p>
    <w:p w:rsidR="009B04EF" w:rsidRDefault="009B04EF" w:rsidP="009B04EF">
      <w:pPr>
        <w:pStyle w:val="a3"/>
        <w:numPr>
          <w:ilvl w:val="0"/>
          <w:numId w:val="4"/>
        </w:numPr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ремонт під’їздів – 5 шт.</w:t>
      </w:r>
    </w:p>
    <w:p w:rsidR="009B04EF" w:rsidRDefault="009B04EF" w:rsidP="009B04EF">
      <w:pPr>
        <w:rPr>
          <w:b/>
          <w:bCs/>
          <w:sz w:val="24"/>
          <w:szCs w:val="24"/>
          <w:lang w:val="uk-UA"/>
        </w:rPr>
      </w:pPr>
    </w:p>
    <w:p w:rsidR="009B04EF" w:rsidRPr="009B04EF" w:rsidRDefault="009B04EF" w:rsidP="009B04EF">
      <w:pPr>
        <w:rPr>
          <w:b/>
          <w:bCs/>
          <w:sz w:val="24"/>
          <w:szCs w:val="24"/>
          <w:lang w:val="uk-UA"/>
        </w:rPr>
      </w:pPr>
    </w:p>
    <w:sectPr w:rsidR="009B04EF" w:rsidRPr="009B04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D1" w:rsidRDefault="00481AD1" w:rsidP="00B77973">
      <w:r>
        <w:separator/>
      </w:r>
    </w:p>
  </w:endnote>
  <w:endnote w:type="continuationSeparator" w:id="0">
    <w:p w:rsidR="00481AD1" w:rsidRDefault="00481AD1" w:rsidP="00B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D1" w:rsidRDefault="00481AD1" w:rsidP="00B77973">
      <w:r>
        <w:separator/>
      </w:r>
    </w:p>
  </w:footnote>
  <w:footnote w:type="continuationSeparator" w:id="0">
    <w:p w:rsidR="00481AD1" w:rsidRDefault="00481AD1" w:rsidP="00B77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383511"/>
      <w:docPartObj>
        <w:docPartGallery w:val="Page Numbers (Top of Page)"/>
        <w:docPartUnique/>
      </w:docPartObj>
    </w:sdtPr>
    <w:sdtEndPr/>
    <w:sdtContent>
      <w:p w:rsidR="00B77973" w:rsidRDefault="00B779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13">
          <w:rPr>
            <w:noProof/>
          </w:rPr>
          <w:t>1</w:t>
        </w:r>
        <w:r>
          <w:fldChar w:fldCharType="end"/>
        </w:r>
      </w:p>
    </w:sdtContent>
  </w:sdt>
  <w:p w:rsidR="00B77973" w:rsidRDefault="00B779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2E07"/>
    <w:multiLevelType w:val="hybridMultilevel"/>
    <w:tmpl w:val="1A3E2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B74C68"/>
    <w:multiLevelType w:val="hybridMultilevel"/>
    <w:tmpl w:val="F56AA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5F2E7F"/>
    <w:multiLevelType w:val="hybridMultilevel"/>
    <w:tmpl w:val="E02EDDB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625A51B9"/>
    <w:multiLevelType w:val="hybridMultilevel"/>
    <w:tmpl w:val="D74E8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89453D"/>
    <w:multiLevelType w:val="hybridMultilevel"/>
    <w:tmpl w:val="DC8EEA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F"/>
    <w:rsid w:val="00121028"/>
    <w:rsid w:val="0020531C"/>
    <w:rsid w:val="00240E13"/>
    <w:rsid w:val="003805F8"/>
    <w:rsid w:val="003A333D"/>
    <w:rsid w:val="003A6AF0"/>
    <w:rsid w:val="00481AD1"/>
    <w:rsid w:val="004C1DA1"/>
    <w:rsid w:val="00713A64"/>
    <w:rsid w:val="008E65A8"/>
    <w:rsid w:val="009B04EF"/>
    <w:rsid w:val="00B77973"/>
    <w:rsid w:val="00D01BB6"/>
    <w:rsid w:val="00FB3209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5797-42FB-48E3-8194-C8B3DA3F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EF"/>
    <w:pPr>
      <w:ind w:left="720"/>
      <w:contextualSpacing/>
    </w:pPr>
  </w:style>
  <w:style w:type="table" w:styleId="a4">
    <w:name w:val="Table Grid"/>
    <w:basedOn w:val="a1"/>
    <w:uiPriority w:val="39"/>
    <w:rsid w:val="009B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79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973"/>
  </w:style>
  <w:style w:type="paragraph" w:styleId="a7">
    <w:name w:val="footer"/>
    <w:basedOn w:val="a"/>
    <w:link w:val="a8"/>
    <w:uiPriority w:val="99"/>
    <w:unhideWhenUsed/>
    <w:rsid w:val="00B779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Олександр Олександрович</dc:creator>
  <cp:keywords/>
  <dc:description/>
  <cp:lastModifiedBy>user</cp:lastModifiedBy>
  <cp:revision>8</cp:revision>
  <dcterms:created xsi:type="dcterms:W3CDTF">2019-12-16T08:45:00Z</dcterms:created>
  <dcterms:modified xsi:type="dcterms:W3CDTF">2020-01-13T10:04:00Z</dcterms:modified>
</cp:coreProperties>
</file>