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8F3" w:rsidRPr="006968F3" w:rsidRDefault="006968F3" w:rsidP="00543AA0">
      <w:pPr>
        <w:pStyle w:val="1"/>
        <w:ind w:left="0"/>
        <w:rPr>
          <w:sz w:val="16"/>
          <w:szCs w:val="16"/>
        </w:rPr>
      </w:pPr>
    </w:p>
    <w:p w:rsidR="00A1082B" w:rsidRPr="009338BF" w:rsidRDefault="00543AA0" w:rsidP="000F5AD8">
      <w:pPr>
        <w:pStyle w:val="1"/>
        <w:ind w:left="0" w:firstLine="709"/>
        <w:jc w:val="center"/>
        <w:rPr>
          <w:b w:val="0"/>
          <w:lang w:val="uk-UA"/>
        </w:rPr>
      </w:pPr>
      <w:r>
        <w:rPr>
          <w:b w:val="0"/>
        </w:rPr>
        <w:t>ДОГ</w:t>
      </w:r>
      <w:r w:rsidR="00377512">
        <w:rPr>
          <w:b w:val="0"/>
        </w:rPr>
        <w:t>ОВІ</w:t>
      </w:r>
      <w:r w:rsidR="006C30FA" w:rsidRPr="009338BF">
        <w:rPr>
          <w:b w:val="0"/>
        </w:rPr>
        <w:t>Р</w:t>
      </w:r>
    </w:p>
    <w:p w:rsidR="00A1082B" w:rsidRPr="009338BF" w:rsidRDefault="00351275" w:rsidP="000F5AD8">
      <w:pPr>
        <w:ind w:firstLine="709"/>
        <w:jc w:val="center"/>
        <w:rPr>
          <w:sz w:val="28"/>
          <w:szCs w:val="28"/>
        </w:rPr>
      </w:pPr>
      <w:r w:rsidRPr="009338BF">
        <w:rPr>
          <w:sz w:val="28"/>
          <w:szCs w:val="28"/>
        </w:rPr>
        <w:t xml:space="preserve">ПРО </w:t>
      </w:r>
      <w:r w:rsidR="008871E0" w:rsidRPr="009338BF">
        <w:rPr>
          <w:sz w:val="28"/>
          <w:szCs w:val="28"/>
          <w:lang w:val="uk-UA"/>
        </w:rPr>
        <w:t>МУНІЦИПАЛЬНЕ СПІВРОБІТНИЦТВО</w:t>
      </w:r>
      <w:r w:rsidRPr="009338BF">
        <w:rPr>
          <w:sz w:val="28"/>
          <w:szCs w:val="28"/>
        </w:rPr>
        <w:t xml:space="preserve"> </w:t>
      </w:r>
      <w:r w:rsidR="00DA43AA" w:rsidRPr="009338BF">
        <w:rPr>
          <w:color w:val="0D0D0D" w:themeColor="text1" w:themeTint="F2"/>
          <w:sz w:val="28"/>
          <w:szCs w:val="28"/>
          <w:lang w:val="uk-UA"/>
        </w:rPr>
        <w:t xml:space="preserve">МІЖ </w:t>
      </w:r>
      <w:r w:rsidR="00DA43AA" w:rsidRPr="009338BF">
        <w:rPr>
          <w:sz w:val="28"/>
          <w:szCs w:val="28"/>
          <w:lang w:val="uk-UA"/>
        </w:rPr>
        <w:t>ДНІПРОВСЬКОЮ МІСЬКОЮ РАДОЮ ТА СЛОБОЖАНСЬКОЮ СЕЛИЩНОЮ РАДОЮ</w:t>
      </w:r>
      <w:r w:rsidR="00DA43AA" w:rsidRPr="009338BF">
        <w:rPr>
          <w:sz w:val="28"/>
          <w:szCs w:val="28"/>
        </w:rPr>
        <w:t xml:space="preserve"> </w:t>
      </w:r>
    </w:p>
    <w:p w:rsidR="00E23EE9" w:rsidRPr="006968F3" w:rsidRDefault="00E23EE9" w:rsidP="000F5AD8">
      <w:pPr>
        <w:pStyle w:val="a3"/>
        <w:ind w:left="0" w:firstLine="709"/>
        <w:jc w:val="both"/>
        <w:rPr>
          <w:b/>
          <w:sz w:val="16"/>
          <w:szCs w:val="16"/>
        </w:rPr>
      </w:pPr>
    </w:p>
    <w:tbl>
      <w:tblPr>
        <w:tblStyle w:val="TableNormal"/>
        <w:tblW w:w="10044" w:type="dxa"/>
        <w:tblInd w:w="119" w:type="dxa"/>
        <w:tblLayout w:type="fixed"/>
        <w:tblLook w:val="01E0" w:firstRow="1" w:lastRow="1" w:firstColumn="1" w:lastColumn="1" w:noHBand="0" w:noVBand="0"/>
      </w:tblPr>
      <w:tblGrid>
        <w:gridCol w:w="4984"/>
        <w:gridCol w:w="5060"/>
      </w:tblGrid>
      <w:tr w:rsidR="00A1082B" w:rsidRPr="000F5AD8" w:rsidTr="00B62CF0">
        <w:trPr>
          <w:trHeight w:val="519"/>
        </w:trPr>
        <w:tc>
          <w:tcPr>
            <w:tcW w:w="4984" w:type="dxa"/>
          </w:tcPr>
          <w:p w:rsidR="00A1082B" w:rsidRPr="000F5AD8" w:rsidRDefault="00377512" w:rsidP="000F5AD8">
            <w:pPr>
              <w:pStyle w:val="TableParagraph"/>
              <w:ind w:left="0" w:firstLine="709"/>
              <w:jc w:val="both"/>
              <w:rPr>
                <w:sz w:val="28"/>
                <w:szCs w:val="28"/>
              </w:rPr>
            </w:pPr>
            <w:r>
              <w:rPr>
                <w:noProof/>
                <w:sz w:val="28"/>
                <w:szCs w:val="28"/>
                <w:lang w:val="uk-UA" w:eastAsia="uk-UA"/>
              </w:rPr>
              <mc:AlternateContent>
                <mc:Choice Requires="wpg">
                  <w:drawing>
                    <wp:inline distT="0" distB="0" distL="0" distR="0">
                      <wp:extent cx="1867535" cy="7620"/>
                      <wp:effectExtent l="5715" t="9525" r="12700" b="1905"/>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7535" cy="7620"/>
                                <a:chOff x="0" y="0"/>
                                <a:chExt cx="2941" cy="12"/>
                              </a:xfrm>
                            </wpg:grpSpPr>
                            <wps:wsp>
                              <wps:cNvPr id="2" name="Line 4"/>
                              <wps:cNvCnPr>
                                <a:cxnSpLocks noChangeShapeType="1"/>
                              </wps:cNvCnPr>
                              <wps:spPr bwMode="auto">
                                <a:xfrm>
                                  <a:off x="0" y="6"/>
                                  <a:ext cx="294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2596445" id="Group 3" o:spid="_x0000_s1026" style="width:147.05pt;height:.6pt;mso-position-horizontal-relative:char;mso-position-vertical-relative:line" coordsize="29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">
                      <v:line id="Line 4" o:spid="_x0000_s1027" style="position:absolute;visibility:visible;mso-wrap-style:square" from="0,6" to="29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xTM8MAAADaAAAADwAAAGRycy9kb3ducmV2LnhtbESPQWvCQBSE7wX/w/IEb83GSItNXYMk&#10;LRSEglHa6yP7TILZtyG7NfHfd4VCj8PMfMNsssl04kqDay0rWEYxCOLK6pZrBafj++MahPPIGjvL&#10;pOBGDrLt7GGDqbYjH+ha+loECLsUFTTe96mUrmrIoItsTxy8sx0M+iCHWuoBxwA3nUzi+FkabDks&#10;NNhT3lB1KX+MAjbm64ZP4z7OP79X5ctbkdiiUGoxn3avIDxN/j/81/7QChK4Xwk3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MUzPDAAAA2gAAAA8AAAAAAAAAAAAA&#10;AAAAoQIAAGRycy9kb3ducmV2LnhtbFBLBQYAAAAABAAEAPkAAACRAwAAAAA=&#10;" strokeweight=".19811mm"/>
                      <w10:anchorlock/>
                    </v:group>
                  </w:pict>
                </mc:Fallback>
              </mc:AlternateContent>
            </w:r>
          </w:p>
          <w:p w:rsidR="00A1082B" w:rsidRPr="000F5AD8" w:rsidRDefault="00351275" w:rsidP="000F5AD8">
            <w:pPr>
              <w:pStyle w:val="TableParagraph"/>
              <w:ind w:left="0" w:firstLine="709"/>
              <w:jc w:val="both"/>
              <w:rPr>
                <w:sz w:val="28"/>
                <w:szCs w:val="28"/>
              </w:rPr>
            </w:pPr>
            <w:r w:rsidRPr="000F5AD8">
              <w:rPr>
                <w:sz w:val="28"/>
                <w:szCs w:val="28"/>
              </w:rPr>
              <w:t>(місце укладення)</w:t>
            </w:r>
          </w:p>
        </w:tc>
        <w:tc>
          <w:tcPr>
            <w:tcW w:w="5060" w:type="dxa"/>
          </w:tcPr>
          <w:p w:rsidR="00A1082B" w:rsidRDefault="009338BF" w:rsidP="009338BF">
            <w:pPr>
              <w:pStyle w:val="TableParagraph"/>
              <w:tabs>
                <w:tab w:val="left" w:pos="2404"/>
                <w:tab w:val="left" w:pos="3593"/>
                <w:tab w:val="left" w:pos="4224"/>
              </w:tabs>
              <w:jc w:val="both"/>
              <w:rPr>
                <w:sz w:val="28"/>
                <w:szCs w:val="28"/>
                <w:lang w:val="ru-RU"/>
              </w:rPr>
            </w:pPr>
            <w:r>
              <w:rPr>
                <w:sz w:val="28"/>
                <w:szCs w:val="28"/>
                <w:lang w:val="ru-RU"/>
              </w:rPr>
              <w:t xml:space="preserve">                                      ____________</w:t>
            </w:r>
          </w:p>
          <w:p w:rsidR="009338BF" w:rsidRPr="009338BF" w:rsidRDefault="009338BF" w:rsidP="009338BF">
            <w:pPr>
              <w:pStyle w:val="TableParagraph"/>
              <w:tabs>
                <w:tab w:val="left" w:pos="2404"/>
                <w:tab w:val="left" w:pos="3593"/>
                <w:tab w:val="left" w:pos="4224"/>
              </w:tabs>
              <w:jc w:val="both"/>
              <w:rPr>
                <w:sz w:val="28"/>
                <w:szCs w:val="28"/>
                <w:lang w:val="ru-RU"/>
              </w:rPr>
            </w:pPr>
            <w:r>
              <w:rPr>
                <w:sz w:val="28"/>
                <w:szCs w:val="28"/>
                <w:lang w:val="ru-RU"/>
              </w:rPr>
              <w:t xml:space="preserve">                                             (</w:t>
            </w:r>
            <w:proofErr w:type="gramStart"/>
            <w:r>
              <w:rPr>
                <w:sz w:val="28"/>
                <w:szCs w:val="28"/>
                <w:lang w:val="ru-RU"/>
              </w:rPr>
              <w:t>дата</w:t>
            </w:r>
            <w:proofErr w:type="gramEnd"/>
            <w:r>
              <w:rPr>
                <w:sz w:val="28"/>
                <w:szCs w:val="28"/>
                <w:lang w:val="ru-RU"/>
              </w:rPr>
              <w:t>)</w:t>
            </w:r>
          </w:p>
        </w:tc>
      </w:tr>
    </w:tbl>
    <w:p w:rsidR="00E23EE9" w:rsidRPr="006968F3" w:rsidRDefault="00E23EE9" w:rsidP="006712C0">
      <w:pPr>
        <w:pStyle w:val="a3"/>
        <w:tabs>
          <w:tab w:val="left" w:pos="9409"/>
        </w:tabs>
        <w:ind w:left="0" w:firstLine="709"/>
        <w:jc w:val="both"/>
        <w:rPr>
          <w:sz w:val="16"/>
          <w:szCs w:val="16"/>
          <w:lang w:val="uk-UA"/>
        </w:rPr>
      </w:pPr>
    </w:p>
    <w:p w:rsidR="006712C0" w:rsidRPr="008871E0" w:rsidRDefault="0040329E" w:rsidP="008871E0">
      <w:pPr>
        <w:shd w:val="clear" w:color="auto" w:fill="FFFFFF"/>
        <w:tabs>
          <w:tab w:val="left" w:pos="567"/>
          <w:tab w:val="left" w:pos="1134"/>
        </w:tabs>
        <w:adjustRightInd w:val="0"/>
        <w:ind w:firstLine="709"/>
        <w:jc w:val="both"/>
        <w:rPr>
          <w:sz w:val="28"/>
          <w:szCs w:val="28"/>
          <w:lang w:val="uk-UA" w:eastAsia="uk-UA"/>
        </w:rPr>
      </w:pPr>
      <w:r w:rsidRPr="008871E0">
        <w:rPr>
          <w:sz w:val="28"/>
          <w:szCs w:val="28"/>
          <w:lang w:val="uk-UA"/>
        </w:rPr>
        <w:t>Дніпровська міська</w:t>
      </w:r>
      <w:r w:rsidR="006C30FA" w:rsidRPr="008871E0">
        <w:rPr>
          <w:sz w:val="28"/>
          <w:szCs w:val="28"/>
          <w:lang w:val="uk-UA"/>
        </w:rPr>
        <w:t xml:space="preserve"> </w:t>
      </w:r>
      <w:r w:rsidRPr="008871E0">
        <w:rPr>
          <w:sz w:val="28"/>
          <w:szCs w:val="28"/>
        </w:rPr>
        <w:t>рада</w:t>
      </w:r>
      <w:r w:rsidR="009338BF" w:rsidRPr="009338BF">
        <w:rPr>
          <w:sz w:val="28"/>
          <w:szCs w:val="28"/>
          <w:lang w:val="uk-UA"/>
        </w:rPr>
        <w:t>,</w:t>
      </w:r>
      <w:r w:rsidR="00351275" w:rsidRPr="008871E0">
        <w:rPr>
          <w:sz w:val="28"/>
          <w:szCs w:val="28"/>
        </w:rPr>
        <w:t xml:space="preserve"> в</w:t>
      </w:r>
      <w:r w:rsidR="00351275" w:rsidRPr="008871E0">
        <w:rPr>
          <w:spacing w:val="-7"/>
          <w:sz w:val="28"/>
          <w:szCs w:val="28"/>
        </w:rPr>
        <w:t xml:space="preserve"> </w:t>
      </w:r>
      <w:r w:rsidR="00351275" w:rsidRPr="008871E0">
        <w:rPr>
          <w:sz w:val="28"/>
          <w:szCs w:val="28"/>
        </w:rPr>
        <w:t>особі</w:t>
      </w:r>
      <w:r w:rsidR="00351275" w:rsidRPr="008871E0">
        <w:rPr>
          <w:spacing w:val="-1"/>
          <w:sz w:val="28"/>
          <w:szCs w:val="28"/>
        </w:rPr>
        <w:t xml:space="preserve"> </w:t>
      </w:r>
      <w:r w:rsidRPr="008871E0">
        <w:rPr>
          <w:spacing w:val="-1"/>
          <w:sz w:val="28"/>
          <w:szCs w:val="28"/>
          <w:lang w:val="uk-UA"/>
        </w:rPr>
        <w:t xml:space="preserve">міського </w:t>
      </w:r>
      <w:r w:rsidR="00351275" w:rsidRPr="008871E0">
        <w:rPr>
          <w:sz w:val="28"/>
          <w:szCs w:val="28"/>
        </w:rPr>
        <w:t>голови</w:t>
      </w:r>
      <w:r w:rsidR="006C30FA" w:rsidRPr="008871E0">
        <w:rPr>
          <w:sz w:val="28"/>
          <w:szCs w:val="28"/>
        </w:rPr>
        <w:t xml:space="preserve"> Ф</w:t>
      </w:r>
      <w:proofErr w:type="spellStart"/>
      <w:r w:rsidR="006C30FA" w:rsidRPr="008871E0">
        <w:rPr>
          <w:sz w:val="28"/>
          <w:szCs w:val="28"/>
          <w:lang w:val="uk-UA"/>
        </w:rPr>
        <w:t>ілатова</w:t>
      </w:r>
      <w:proofErr w:type="spellEnd"/>
      <w:r w:rsidR="006C30FA" w:rsidRPr="008871E0">
        <w:rPr>
          <w:sz w:val="28"/>
          <w:szCs w:val="28"/>
          <w:lang w:val="uk-UA"/>
        </w:rPr>
        <w:t xml:space="preserve"> Бориса Альбертовича</w:t>
      </w:r>
      <w:r w:rsidR="008871E0">
        <w:rPr>
          <w:sz w:val="28"/>
          <w:szCs w:val="28"/>
          <w:lang w:val="uk-UA"/>
        </w:rPr>
        <w:t>,</w:t>
      </w:r>
      <w:r w:rsidR="008871E0" w:rsidRPr="008871E0">
        <w:rPr>
          <w:sz w:val="28"/>
          <w:szCs w:val="28"/>
          <w:lang w:val="uk-UA" w:eastAsia="uk-UA"/>
        </w:rPr>
        <w:t xml:space="preserve"> що діє на підставі Закону України «Про місцеве самоврядування в Україні»</w:t>
      </w:r>
      <w:r w:rsidR="006C30FA" w:rsidRPr="008871E0">
        <w:rPr>
          <w:sz w:val="28"/>
          <w:szCs w:val="28"/>
          <w:lang w:val="uk-UA"/>
        </w:rPr>
        <w:t xml:space="preserve"> </w:t>
      </w:r>
      <w:r w:rsidR="00275A40" w:rsidRPr="008871E0">
        <w:rPr>
          <w:sz w:val="28"/>
          <w:szCs w:val="28"/>
        </w:rPr>
        <w:t>(</w:t>
      </w:r>
      <w:r w:rsidR="00351275" w:rsidRPr="008871E0">
        <w:rPr>
          <w:sz w:val="28"/>
          <w:szCs w:val="28"/>
        </w:rPr>
        <w:t>далі</w:t>
      </w:r>
      <w:r w:rsidR="006C30FA" w:rsidRPr="008871E0">
        <w:rPr>
          <w:sz w:val="28"/>
          <w:szCs w:val="28"/>
          <w:lang w:val="uk-UA"/>
        </w:rPr>
        <w:t xml:space="preserve"> </w:t>
      </w:r>
      <w:r w:rsidR="00275A40" w:rsidRPr="008871E0">
        <w:rPr>
          <w:sz w:val="28"/>
          <w:szCs w:val="28"/>
        </w:rPr>
        <w:t>іменується Сторона-1)</w:t>
      </w:r>
      <w:r w:rsidR="009338BF" w:rsidRPr="009338BF">
        <w:rPr>
          <w:sz w:val="28"/>
          <w:szCs w:val="28"/>
          <w:lang w:val="uk-UA"/>
        </w:rPr>
        <w:t>,</w:t>
      </w:r>
      <w:r w:rsidR="006C30FA" w:rsidRPr="008871E0">
        <w:rPr>
          <w:sz w:val="28"/>
          <w:szCs w:val="28"/>
        </w:rPr>
        <w:t xml:space="preserve"> та </w:t>
      </w:r>
      <w:r w:rsidRPr="008871E0">
        <w:rPr>
          <w:sz w:val="28"/>
          <w:szCs w:val="28"/>
        </w:rPr>
        <w:t>Слобожанська</w:t>
      </w:r>
      <w:r w:rsidR="00CA7B4A" w:rsidRPr="008871E0">
        <w:rPr>
          <w:sz w:val="28"/>
          <w:szCs w:val="28"/>
        </w:rPr>
        <w:t xml:space="preserve"> </w:t>
      </w:r>
      <w:r w:rsidRPr="008871E0">
        <w:rPr>
          <w:sz w:val="28"/>
          <w:szCs w:val="28"/>
          <w:lang w:val="uk-UA"/>
        </w:rPr>
        <w:t>селищна</w:t>
      </w:r>
      <w:r w:rsidR="00CA7B4A" w:rsidRPr="008871E0">
        <w:rPr>
          <w:sz w:val="28"/>
          <w:szCs w:val="28"/>
          <w:lang w:val="uk-UA"/>
        </w:rPr>
        <w:t xml:space="preserve"> </w:t>
      </w:r>
      <w:r w:rsidRPr="008871E0">
        <w:rPr>
          <w:sz w:val="28"/>
          <w:szCs w:val="28"/>
          <w:lang w:val="uk-UA"/>
        </w:rPr>
        <w:t>рада</w:t>
      </w:r>
      <w:r w:rsidR="009338BF">
        <w:rPr>
          <w:sz w:val="28"/>
          <w:szCs w:val="28"/>
          <w:lang w:val="uk-UA"/>
        </w:rPr>
        <w:t>,</w:t>
      </w:r>
      <w:r w:rsidR="00CA7B4A" w:rsidRPr="008871E0">
        <w:rPr>
          <w:sz w:val="28"/>
          <w:szCs w:val="28"/>
        </w:rPr>
        <w:t xml:space="preserve"> </w:t>
      </w:r>
      <w:r w:rsidR="00351275" w:rsidRPr="008871E0">
        <w:rPr>
          <w:sz w:val="28"/>
          <w:szCs w:val="28"/>
        </w:rPr>
        <w:t>в</w:t>
      </w:r>
      <w:r w:rsidR="00351275" w:rsidRPr="008871E0">
        <w:rPr>
          <w:spacing w:val="-6"/>
          <w:sz w:val="28"/>
          <w:szCs w:val="28"/>
        </w:rPr>
        <w:t xml:space="preserve"> </w:t>
      </w:r>
      <w:r w:rsidR="00351275" w:rsidRPr="008871E0">
        <w:rPr>
          <w:sz w:val="28"/>
          <w:szCs w:val="28"/>
        </w:rPr>
        <w:t xml:space="preserve">особі </w:t>
      </w:r>
      <w:r w:rsidRPr="008871E0">
        <w:rPr>
          <w:sz w:val="28"/>
          <w:szCs w:val="28"/>
          <w:lang w:val="uk-UA"/>
        </w:rPr>
        <w:t xml:space="preserve">селищного </w:t>
      </w:r>
      <w:r w:rsidR="00351275" w:rsidRPr="008871E0">
        <w:rPr>
          <w:sz w:val="28"/>
          <w:szCs w:val="28"/>
        </w:rPr>
        <w:t>голови</w:t>
      </w:r>
      <w:r w:rsidR="00CA7B4A" w:rsidRPr="008871E0">
        <w:rPr>
          <w:sz w:val="28"/>
          <w:szCs w:val="28"/>
        </w:rPr>
        <w:t xml:space="preserve"> </w:t>
      </w:r>
      <w:proofErr w:type="spellStart"/>
      <w:r w:rsidR="00CA7B4A" w:rsidRPr="008871E0">
        <w:rPr>
          <w:sz w:val="28"/>
          <w:szCs w:val="28"/>
        </w:rPr>
        <w:t>Камінського</w:t>
      </w:r>
      <w:proofErr w:type="spellEnd"/>
      <w:r w:rsidR="00CA7B4A" w:rsidRPr="008871E0">
        <w:rPr>
          <w:sz w:val="28"/>
          <w:szCs w:val="28"/>
        </w:rPr>
        <w:t xml:space="preserve"> </w:t>
      </w:r>
      <w:r w:rsidR="00CA7B4A" w:rsidRPr="008871E0">
        <w:rPr>
          <w:sz w:val="28"/>
          <w:szCs w:val="28"/>
          <w:lang w:val="uk-UA"/>
        </w:rPr>
        <w:t>Івана Миколайовича</w:t>
      </w:r>
      <w:r w:rsidR="008871E0">
        <w:rPr>
          <w:sz w:val="28"/>
          <w:szCs w:val="28"/>
          <w:lang w:val="uk-UA"/>
        </w:rPr>
        <w:t>,</w:t>
      </w:r>
      <w:r w:rsidR="008871E0" w:rsidRPr="008871E0">
        <w:rPr>
          <w:sz w:val="28"/>
          <w:szCs w:val="28"/>
          <w:lang w:val="uk-UA" w:eastAsia="uk-UA"/>
        </w:rPr>
        <w:t xml:space="preserve"> </w:t>
      </w:r>
      <w:r w:rsidR="00377512">
        <w:rPr>
          <w:sz w:val="28"/>
          <w:szCs w:val="28"/>
          <w:lang w:val="uk-UA" w:eastAsia="uk-UA"/>
        </w:rPr>
        <w:t>що діє на підставі Закону</w:t>
      </w:r>
      <w:r w:rsidR="008871E0" w:rsidRPr="008871E0">
        <w:rPr>
          <w:sz w:val="28"/>
          <w:szCs w:val="28"/>
          <w:lang w:val="uk-UA" w:eastAsia="uk-UA"/>
        </w:rPr>
        <w:t xml:space="preserve"> України «Про місцеве самоврядування в Україні»</w:t>
      </w:r>
      <w:r w:rsidR="00377512">
        <w:rPr>
          <w:sz w:val="28"/>
          <w:szCs w:val="28"/>
          <w:lang w:val="uk-UA" w:eastAsia="uk-UA"/>
        </w:rPr>
        <w:t xml:space="preserve"> </w:t>
      </w:r>
      <w:r w:rsidR="00275A40" w:rsidRPr="008871E0">
        <w:rPr>
          <w:sz w:val="28"/>
          <w:szCs w:val="28"/>
        </w:rPr>
        <w:t>(далі іменується Сторона-2),</w:t>
      </w:r>
      <w:r w:rsidR="00351275" w:rsidRPr="008871E0">
        <w:rPr>
          <w:sz w:val="28"/>
          <w:szCs w:val="28"/>
        </w:rPr>
        <w:t xml:space="preserve"> а разом іменуються Стор</w:t>
      </w:r>
      <w:r w:rsidRPr="008871E0">
        <w:rPr>
          <w:sz w:val="28"/>
          <w:szCs w:val="28"/>
        </w:rPr>
        <w:t>они або суб’єкти спів</w:t>
      </w:r>
      <w:r w:rsidRPr="008871E0">
        <w:rPr>
          <w:sz w:val="28"/>
          <w:szCs w:val="28"/>
          <w:lang w:val="uk-UA"/>
        </w:rPr>
        <w:t>праці</w:t>
      </w:r>
      <w:r w:rsidR="00351275" w:rsidRPr="008871E0">
        <w:rPr>
          <w:sz w:val="28"/>
          <w:szCs w:val="28"/>
        </w:rPr>
        <w:t>, уклали цей Договір про таке.</w:t>
      </w:r>
    </w:p>
    <w:p w:rsidR="00B62CF0" w:rsidRPr="006968F3" w:rsidRDefault="00B62CF0" w:rsidP="006712C0">
      <w:pPr>
        <w:pStyle w:val="a3"/>
        <w:tabs>
          <w:tab w:val="left" w:pos="9409"/>
        </w:tabs>
        <w:ind w:left="0" w:firstLine="709"/>
        <w:jc w:val="both"/>
        <w:rPr>
          <w:sz w:val="16"/>
          <w:szCs w:val="16"/>
        </w:rPr>
      </w:pPr>
    </w:p>
    <w:p w:rsidR="000F5AD8" w:rsidRPr="005B4819" w:rsidRDefault="00351275" w:rsidP="006712C0">
      <w:pPr>
        <w:pStyle w:val="a3"/>
        <w:numPr>
          <w:ilvl w:val="0"/>
          <w:numId w:val="13"/>
        </w:numPr>
        <w:tabs>
          <w:tab w:val="left" w:pos="9409"/>
        </w:tabs>
        <w:jc w:val="center"/>
      </w:pPr>
      <w:r w:rsidRPr="005B4819">
        <w:t>ЗАГАЛЬНІ ПОЛОЖЕННЯ</w:t>
      </w:r>
    </w:p>
    <w:p w:rsidR="00E23EE9" w:rsidRPr="006968F3" w:rsidRDefault="00E23EE9" w:rsidP="00E23EE9">
      <w:pPr>
        <w:pStyle w:val="a3"/>
        <w:tabs>
          <w:tab w:val="left" w:pos="9409"/>
        </w:tabs>
        <w:ind w:left="1069"/>
        <w:rPr>
          <w:b/>
          <w:sz w:val="16"/>
          <w:szCs w:val="16"/>
        </w:rPr>
      </w:pPr>
    </w:p>
    <w:p w:rsidR="00A1082B" w:rsidRPr="000F5AD8" w:rsidRDefault="00351275" w:rsidP="000F5AD8">
      <w:pPr>
        <w:pStyle w:val="a4"/>
        <w:numPr>
          <w:ilvl w:val="1"/>
          <w:numId w:val="7"/>
        </w:numPr>
        <w:tabs>
          <w:tab w:val="left" w:pos="903"/>
        </w:tabs>
        <w:ind w:left="0" w:firstLine="709"/>
        <w:jc w:val="both"/>
        <w:rPr>
          <w:sz w:val="28"/>
          <w:szCs w:val="28"/>
        </w:rPr>
      </w:pPr>
      <w:r w:rsidRPr="000F5AD8">
        <w:rPr>
          <w:sz w:val="28"/>
          <w:szCs w:val="28"/>
        </w:rPr>
        <w:t>Підписанням цього Договору Сторони підтверджують, що інтересам</w:t>
      </w:r>
      <w:r w:rsidR="0040329E">
        <w:rPr>
          <w:sz w:val="28"/>
          <w:szCs w:val="28"/>
        </w:rPr>
        <w:t xml:space="preserve"> кожної з них відповідає спільна і узгоджена співпраця</w:t>
      </w:r>
      <w:r w:rsidRPr="000F5AD8">
        <w:rPr>
          <w:sz w:val="28"/>
          <w:szCs w:val="28"/>
        </w:rPr>
        <w:t xml:space="preserve"> у формі реалізації спільних проектів, що передбачає координацію діяльності суб’єктів спів</w:t>
      </w:r>
      <w:r w:rsidR="0040329E">
        <w:rPr>
          <w:sz w:val="28"/>
          <w:szCs w:val="28"/>
          <w:lang w:val="uk-UA"/>
        </w:rPr>
        <w:t>праці</w:t>
      </w:r>
      <w:r w:rsidRPr="000F5AD8">
        <w:rPr>
          <w:sz w:val="28"/>
          <w:szCs w:val="28"/>
        </w:rPr>
        <w:t xml:space="preserve"> та акумулювання ними на визначений період ресурсів з метою спільного здійснення відповідних</w:t>
      </w:r>
      <w:r w:rsidRPr="000F5AD8">
        <w:rPr>
          <w:spacing w:val="2"/>
          <w:sz w:val="28"/>
          <w:szCs w:val="28"/>
        </w:rPr>
        <w:t xml:space="preserve"> </w:t>
      </w:r>
      <w:r w:rsidRPr="000F5AD8">
        <w:rPr>
          <w:sz w:val="28"/>
          <w:szCs w:val="28"/>
        </w:rPr>
        <w:t>заходів.</w:t>
      </w:r>
    </w:p>
    <w:p w:rsidR="007E68BB" w:rsidRDefault="00351275" w:rsidP="007E68BB">
      <w:pPr>
        <w:pStyle w:val="a4"/>
        <w:numPr>
          <w:ilvl w:val="1"/>
          <w:numId w:val="7"/>
        </w:numPr>
        <w:tabs>
          <w:tab w:val="left" w:pos="951"/>
        </w:tabs>
        <w:ind w:left="0" w:firstLine="709"/>
        <w:jc w:val="both"/>
        <w:rPr>
          <w:sz w:val="28"/>
          <w:szCs w:val="28"/>
        </w:rPr>
      </w:pPr>
      <w:r w:rsidRPr="000F5AD8">
        <w:rPr>
          <w:sz w:val="28"/>
          <w:szCs w:val="28"/>
        </w:rPr>
        <w:t>У процесі спів</w:t>
      </w:r>
      <w:r w:rsidR="0040329E">
        <w:rPr>
          <w:sz w:val="28"/>
          <w:szCs w:val="28"/>
          <w:lang w:val="uk-UA"/>
        </w:rPr>
        <w:t>праці</w:t>
      </w:r>
      <w:r w:rsidRPr="000F5AD8">
        <w:rPr>
          <w:sz w:val="28"/>
          <w:szCs w:val="28"/>
        </w:rPr>
        <w:t xml:space="preserve"> Сторони зобов’язуються будувати свої взаємовідносини на принципах законності, добровільності, рівноправності, прозорості та відкритості, взаємної вигоди та відп</w:t>
      </w:r>
      <w:r w:rsidR="0040329E">
        <w:rPr>
          <w:sz w:val="28"/>
          <w:szCs w:val="28"/>
        </w:rPr>
        <w:t>овідальності за результати співпраці</w:t>
      </w:r>
      <w:r w:rsidRPr="000F5AD8">
        <w:rPr>
          <w:sz w:val="28"/>
          <w:szCs w:val="28"/>
        </w:rPr>
        <w:t>.</w:t>
      </w:r>
    </w:p>
    <w:p w:rsidR="00B937C5" w:rsidRPr="007E68BB" w:rsidRDefault="00A0134B" w:rsidP="007E68BB">
      <w:pPr>
        <w:pStyle w:val="a4"/>
        <w:numPr>
          <w:ilvl w:val="1"/>
          <w:numId w:val="7"/>
        </w:numPr>
        <w:tabs>
          <w:tab w:val="left" w:pos="951"/>
        </w:tabs>
        <w:ind w:left="0" w:firstLine="709"/>
        <w:jc w:val="both"/>
        <w:rPr>
          <w:sz w:val="28"/>
          <w:szCs w:val="28"/>
        </w:rPr>
      </w:pPr>
      <w:r w:rsidRPr="007E68BB">
        <w:rPr>
          <w:sz w:val="28"/>
          <w:szCs w:val="28"/>
          <w:lang w:val="uk-UA"/>
        </w:rPr>
        <w:t xml:space="preserve">Сторони </w:t>
      </w:r>
      <w:r w:rsidR="007E68BB" w:rsidRPr="007E68BB">
        <w:rPr>
          <w:sz w:val="28"/>
          <w:szCs w:val="28"/>
          <w:lang w:val="uk-UA"/>
        </w:rPr>
        <w:t>дійшли згоди щодо</w:t>
      </w:r>
      <w:r w:rsidRPr="007E68BB">
        <w:rPr>
          <w:sz w:val="28"/>
          <w:szCs w:val="28"/>
          <w:lang w:val="uk-UA"/>
        </w:rPr>
        <w:t xml:space="preserve"> можливості вжиття в подальшому заходів, передбачених чинним законодавством України, направлених на </w:t>
      </w:r>
      <w:r w:rsidR="007E68BB" w:rsidRPr="007E68BB">
        <w:rPr>
          <w:sz w:val="28"/>
          <w:szCs w:val="28"/>
        </w:rPr>
        <w:t xml:space="preserve">децентралізацію </w:t>
      </w:r>
      <w:r w:rsidR="002C1712">
        <w:rPr>
          <w:sz w:val="28"/>
          <w:szCs w:val="28"/>
          <w:lang w:val="uk-UA"/>
        </w:rPr>
        <w:t>публічної влади та укрупнення територіальних громад.</w:t>
      </w:r>
    </w:p>
    <w:p w:rsidR="007E68BB" w:rsidRPr="007E68BB" w:rsidRDefault="007E68BB" w:rsidP="007E68BB">
      <w:pPr>
        <w:pStyle w:val="a4"/>
        <w:tabs>
          <w:tab w:val="left" w:pos="951"/>
        </w:tabs>
        <w:ind w:left="709"/>
        <w:jc w:val="both"/>
        <w:rPr>
          <w:sz w:val="28"/>
          <w:szCs w:val="28"/>
        </w:rPr>
      </w:pPr>
    </w:p>
    <w:p w:rsidR="00A1082B" w:rsidRPr="005B4819" w:rsidRDefault="00351275" w:rsidP="006712C0">
      <w:pPr>
        <w:pStyle w:val="a4"/>
        <w:numPr>
          <w:ilvl w:val="0"/>
          <w:numId w:val="13"/>
        </w:numPr>
        <w:tabs>
          <w:tab w:val="left" w:pos="951"/>
        </w:tabs>
        <w:jc w:val="center"/>
        <w:rPr>
          <w:sz w:val="28"/>
          <w:szCs w:val="28"/>
        </w:rPr>
      </w:pPr>
      <w:r w:rsidRPr="005B4819">
        <w:rPr>
          <w:sz w:val="28"/>
          <w:szCs w:val="28"/>
        </w:rPr>
        <w:t>ПРЕДМЕТ</w:t>
      </w:r>
      <w:r w:rsidRPr="005B4819">
        <w:rPr>
          <w:spacing w:val="-1"/>
          <w:sz w:val="28"/>
          <w:szCs w:val="28"/>
        </w:rPr>
        <w:t xml:space="preserve"> </w:t>
      </w:r>
      <w:r w:rsidRPr="005B4819">
        <w:rPr>
          <w:sz w:val="28"/>
          <w:szCs w:val="28"/>
        </w:rPr>
        <w:t>ДОГОВОРУ</w:t>
      </w:r>
    </w:p>
    <w:p w:rsidR="00E23EE9" w:rsidRPr="006968F3" w:rsidRDefault="00E23EE9" w:rsidP="00E23EE9">
      <w:pPr>
        <w:pStyle w:val="a4"/>
        <w:tabs>
          <w:tab w:val="left" w:pos="951"/>
        </w:tabs>
        <w:ind w:left="1069"/>
        <w:rPr>
          <w:b/>
          <w:sz w:val="16"/>
          <w:szCs w:val="16"/>
        </w:rPr>
      </w:pPr>
    </w:p>
    <w:p w:rsidR="000F5AD8" w:rsidRPr="00B937C5" w:rsidRDefault="0040329E" w:rsidP="00B937C5">
      <w:pPr>
        <w:pStyle w:val="a7"/>
        <w:numPr>
          <w:ilvl w:val="1"/>
          <w:numId w:val="6"/>
        </w:numPr>
        <w:tabs>
          <w:tab w:val="clear" w:pos="4677"/>
          <w:tab w:val="clear" w:pos="9355"/>
          <w:tab w:val="center" w:pos="1418"/>
        </w:tabs>
        <w:ind w:left="0" w:firstLine="709"/>
        <w:jc w:val="both"/>
        <w:rPr>
          <w:rFonts w:ascii="Times New Roman" w:hAnsi="Times New Roman"/>
          <w:color w:val="000000"/>
          <w:sz w:val="28"/>
          <w:szCs w:val="28"/>
          <w:lang w:val="uk-UA"/>
        </w:rPr>
      </w:pPr>
      <w:proofErr w:type="spellStart"/>
      <w:r w:rsidRPr="00B937C5">
        <w:rPr>
          <w:rFonts w:ascii="Times New Roman" w:hAnsi="Times New Roman"/>
          <w:sz w:val="28"/>
          <w:szCs w:val="28"/>
        </w:rPr>
        <w:t>Відповідно</w:t>
      </w:r>
      <w:proofErr w:type="spellEnd"/>
      <w:r w:rsidRPr="00B937C5">
        <w:rPr>
          <w:rFonts w:ascii="Times New Roman" w:hAnsi="Times New Roman"/>
          <w:sz w:val="28"/>
          <w:szCs w:val="28"/>
        </w:rPr>
        <w:t xml:space="preserve"> до Закону</w:t>
      </w:r>
      <w:r w:rsidR="00351275" w:rsidRPr="00B937C5">
        <w:rPr>
          <w:rFonts w:ascii="Times New Roman" w:hAnsi="Times New Roman"/>
          <w:sz w:val="28"/>
          <w:szCs w:val="28"/>
        </w:rPr>
        <w:t xml:space="preserve"> </w:t>
      </w:r>
      <w:proofErr w:type="spellStart"/>
      <w:r w:rsidR="00351275" w:rsidRPr="00B937C5">
        <w:rPr>
          <w:rFonts w:ascii="Times New Roman" w:hAnsi="Times New Roman"/>
          <w:sz w:val="28"/>
          <w:szCs w:val="28"/>
        </w:rPr>
        <w:t>України</w:t>
      </w:r>
      <w:proofErr w:type="spellEnd"/>
      <w:r w:rsidR="00351275" w:rsidRPr="00B937C5">
        <w:rPr>
          <w:rFonts w:ascii="Times New Roman" w:hAnsi="Times New Roman"/>
          <w:sz w:val="28"/>
          <w:szCs w:val="28"/>
        </w:rPr>
        <w:t xml:space="preserve"> «Про </w:t>
      </w:r>
      <w:proofErr w:type="spellStart"/>
      <w:r w:rsidR="00351275" w:rsidRPr="00B937C5">
        <w:rPr>
          <w:rFonts w:ascii="Times New Roman" w:hAnsi="Times New Roman"/>
          <w:sz w:val="28"/>
          <w:szCs w:val="28"/>
        </w:rPr>
        <w:t>місцеве</w:t>
      </w:r>
      <w:proofErr w:type="spellEnd"/>
      <w:r w:rsidR="00351275" w:rsidRPr="00B937C5">
        <w:rPr>
          <w:rFonts w:ascii="Times New Roman" w:hAnsi="Times New Roman"/>
          <w:sz w:val="28"/>
          <w:szCs w:val="28"/>
        </w:rPr>
        <w:t xml:space="preserve"> </w:t>
      </w:r>
      <w:proofErr w:type="spellStart"/>
      <w:r w:rsidR="00351275" w:rsidRPr="00B937C5">
        <w:rPr>
          <w:rFonts w:ascii="Times New Roman" w:hAnsi="Times New Roman"/>
          <w:sz w:val="28"/>
          <w:szCs w:val="28"/>
        </w:rPr>
        <w:t>самоврядування</w:t>
      </w:r>
      <w:proofErr w:type="spellEnd"/>
      <w:r w:rsidR="00351275" w:rsidRPr="00B937C5">
        <w:rPr>
          <w:rFonts w:ascii="Times New Roman" w:hAnsi="Times New Roman"/>
          <w:spacing w:val="24"/>
          <w:sz w:val="28"/>
          <w:szCs w:val="28"/>
        </w:rPr>
        <w:t xml:space="preserve"> </w:t>
      </w:r>
      <w:r w:rsidR="00351275" w:rsidRPr="00B937C5">
        <w:rPr>
          <w:rFonts w:ascii="Times New Roman" w:hAnsi="Times New Roman"/>
          <w:sz w:val="28"/>
          <w:szCs w:val="28"/>
        </w:rPr>
        <w:t xml:space="preserve">в </w:t>
      </w:r>
      <w:proofErr w:type="spellStart"/>
      <w:r w:rsidR="00351275" w:rsidRPr="00B937C5">
        <w:rPr>
          <w:rFonts w:ascii="Times New Roman" w:hAnsi="Times New Roman"/>
          <w:sz w:val="28"/>
          <w:szCs w:val="28"/>
        </w:rPr>
        <w:t>Україні</w:t>
      </w:r>
      <w:proofErr w:type="spellEnd"/>
      <w:r w:rsidR="00351275" w:rsidRPr="00B937C5">
        <w:rPr>
          <w:rFonts w:ascii="Times New Roman" w:hAnsi="Times New Roman"/>
          <w:sz w:val="28"/>
          <w:szCs w:val="28"/>
        </w:rPr>
        <w:t>»,</w:t>
      </w:r>
      <w:r w:rsidR="000F5AD8" w:rsidRPr="00B937C5">
        <w:rPr>
          <w:rFonts w:ascii="Times New Roman" w:hAnsi="Times New Roman"/>
          <w:sz w:val="28"/>
          <w:szCs w:val="28"/>
          <w:lang w:val="uk-UA"/>
        </w:rPr>
        <w:t xml:space="preserve"> </w:t>
      </w:r>
      <w:r w:rsidR="00351275" w:rsidRPr="00B937C5">
        <w:rPr>
          <w:rFonts w:ascii="Times New Roman" w:hAnsi="Times New Roman"/>
          <w:sz w:val="28"/>
          <w:szCs w:val="28"/>
        </w:rPr>
        <w:t>а</w:t>
      </w:r>
      <w:r w:rsidR="000F5AD8" w:rsidRPr="00B937C5">
        <w:rPr>
          <w:rFonts w:ascii="Times New Roman" w:hAnsi="Times New Roman"/>
          <w:sz w:val="28"/>
          <w:szCs w:val="28"/>
          <w:lang w:val="uk-UA"/>
        </w:rPr>
        <w:t xml:space="preserve"> </w:t>
      </w:r>
      <w:proofErr w:type="spellStart"/>
      <w:r w:rsidR="00351275" w:rsidRPr="00B937C5">
        <w:rPr>
          <w:rFonts w:ascii="Times New Roman" w:hAnsi="Times New Roman"/>
          <w:sz w:val="28"/>
          <w:szCs w:val="28"/>
        </w:rPr>
        <w:t>також</w:t>
      </w:r>
      <w:proofErr w:type="spellEnd"/>
      <w:r w:rsidR="00351275" w:rsidRPr="00B937C5">
        <w:rPr>
          <w:rFonts w:ascii="Times New Roman" w:hAnsi="Times New Roman"/>
          <w:sz w:val="28"/>
          <w:szCs w:val="28"/>
        </w:rPr>
        <w:t xml:space="preserve"> з метою </w:t>
      </w:r>
      <w:proofErr w:type="spellStart"/>
      <w:r w:rsidR="00351275" w:rsidRPr="00B937C5">
        <w:rPr>
          <w:rFonts w:ascii="Times New Roman" w:hAnsi="Times New Roman"/>
          <w:sz w:val="28"/>
          <w:szCs w:val="28"/>
        </w:rPr>
        <w:t>вирішення</w:t>
      </w:r>
      <w:proofErr w:type="spellEnd"/>
      <w:r w:rsidR="00351275" w:rsidRPr="00B937C5">
        <w:rPr>
          <w:rFonts w:ascii="Times New Roman" w:hAnsi="Times New Roman"/>
          <w:sz w:val="28"/>
          <w:szCs w:val="28"/>
        </w:rPr>
        <w:t xml:space="preserve"> </w:t>
      </w:r>
      <w:proofErr w:type="spellStart"/>
      <w:r w:rsidR="00351275" w:rsidRPr="00B937C5">
        <w:rPr>
          <w:rFonts w:ascii="Times New Roman" w:hAnsi="Times New Roman"/>
          <w:sz w:val="28"/>
          <w:szCs w:val="28"/>
        </w:rPr>
        <w:t>питань</w:t>
      </w:r>
      <w:proofErr w:type="spellEnd"/>
      <w:r w:rsidR="00351275" w:rsidRPr="00B937C5">
        <w:rPr>
          <w:rFonts w:ascii="Times New Roman" w:hAnsi="Times New Roman"/>
          <w:sz w:val="28"/>
          <w:szCs w:val="28"/>
        </w:rPr>
        <w:t xml:space="preserve"> </w:t>
      </w:r>
      <w:proofErr w:type="spellStart"/>
      <w:r w:rsidR="00351275" w:rsidRPr="00B937C5">
        <w:rPr>
          <w:rFonts w:ascii="Times New Roman" w:hAnsi="Times New Roman"/>
          <w:sz w:val="28"/>
          <w:szCs w:val="28"/>
        </w:rPr>
        <w:t>місцевого</w:t>
      </w:r>
      <w:proofErr w:type="spellEnd"/>
      <w:r w:rsidR="00351275" w:rsidRPr="00B937C5">
        <w:rPr>
          <w:rFonts w:ascii="Times New Roman" w:hAnsi="Times New Roman"/>
          <w:sz w:val="28"/>
          <w:szCs w:val="28"/>
        </w:rPr>
        <w:t xml:space="preserve"> </w:t>
      </w:r>
      <w:proofErr w:type="spellStart"/>
      <w:r w:rsidR="00351275" w:rsidRPr="00B937C5">
        <w:rPr>
          <w:rFonts w:ascii="Times New Roman" w:hAnsi="Times New Roman"/>
          <w:sz w:val="28"/>
          <w:szCs w:val="28"/>
        </w:rPr>
        <w:t>значення</w:t>
      </w:r>
      <w:proofErr w:type="spellEnd"/>
      <w:r w:rsidR="00351275" w:rsidRPr="00B937C5">
        <w:rPr>
          <w:rFonts w:ascii="Times New Roman" w:hAnsi="Times New Roman"/>
          <w:sz w:val="28"/>
          <w:szCs w:val="28"/>
        </w:rPr>
        <w:t xml:space="preserve"> </w:t>
      </w:r>
      <w:proofErr w:type="spellStart"/>
      <w:r w:rsidR="00351275" w:rsidRPr="00B937C5">
        <w:rPr>
          <w:rFonts w:ascii="Times New Roman" w:hAnsi="Times New Roman"/>
          <w:sz w:val="28"/>
          <w:szCs w:val="28"/>
        </w:rPr>
        <w:t>Сторони</w:t>
      </w:r>
      <w:proofErr w:type="spellEnd"/>
      <w:r w:rsidR="00351275" w:rsidRPr="00B937C5">
        <w:rPr>
          <w:rFonts w:ascii="Times New Roman" w:hAnsi="Times New Roman"/>
          <w:sz w:val="28"/>
          <w:szCs w:val="28"/>
        </w:rPr>
        <w:t xml:space="preserve"> </w:t>
      </w:r>
      <w:proofErr w:type="spellStart"/>
      <w:r w:rsidR="00351275" w:rsidRPr="00B937C5">
        <w:rPr>
          <w:rFonts w:ascii="Times New Roman" w:hAnsi="Times New Roman"/>
          <w:sz w:val="28"/>
          <w:szCs w:val="28"/>
        </w:rPr>
        <w:t>дом</w:t>
      </w:r>
      <w:r w:rsidR="00B937C5">
        <w:rPr>
          <w:rFonts w:ascii="Times New Roman" w:hAnsi="Times New Roman"/>
          <w:sz w:val="28"/>
          <w:szCs w:val="28"/>
        </w:rPr>
        <w:t>овились</w:t>
      </w:r>
      <w:proofErr w:type="spellEnd"/>
      <w:r w:rsidR="00B937C5">
        <w:rPr>
          <w:rFonts w:ascii="Times New Roman" w:hAnsi="Times New Roman"/>
          <w:sz w:val="28"/>
          <w:szCs w:val="28"/>
        </w:rPr>
        <w:t xml:space="preserve"> про </w:t>
      </w:r>
      <w:proofErr w:type="spellStart"/>
      <w:r w:rsidR="00B937C5">
        <w:rPr>
          <w:rFonts w:ascii="Times New Roman" w:hAnsi="Times New Roman"/>
          <w:sz w:val="28"/>
          <w:szCs w:val="28"/>
        </w:rPr>
        <w:t>реалізацію</w:t>
      </w:r>
      <w:proofErr w:type="spellEnd"/>
      <w:r w:rsidR="00B937C5">
        <w:rPr>
          <w:rFonts w:ascii="Times New Roman" w:hAnsi="Times New Roman"/>
          <w:sz w:val="28"/>
          <w:szCs w:val="28"/>
        </w:rPr>
        <w:t xml:space="preserve"> </w:t>
      </w:r>
      <w:proofErr w:type="spellStart"/>
      <w:r w:rsidR="00B937C5">
        <w:rPr>
          <w:rFonts w:ascii="Times New Roman" w:hAnsi="Times New Roman"/>
          <w:sz w:val="28"/>
          <w:szCs w:val="28"/>
        </w:rPr>
        <w:t>спільних</w:t>
      </w:r>
      <w:proofErr w:type="spellEnd"/>
      <w:r w:rsidR="00351275" w:rsidRPr="00B937C5">
        <w:rPr>
          <w:rFonts w:ascii="Times New Roman" w:hAnsi="Times New Roman"/>
          <w:spacing w:val="-6"/>
          <w:sz w:val="28"/>
          <w:szCs w:val="28"/>
        </w:rPr>
        <w:t xml:space="preserve"> </w:t>
      </w:r>
      <w:proofErr w:type="spellStart"/>
      <w:r w:rsidR="00B937C5">
        <w:rPr>
          <w:rFonts w:ascii="Times New Roman" w:hAnsi="Times New Roman"/>
          <w:sz w:val="28"/>
          <w:szCs w:val="28"/>
        </w:rPr>
        <w:t>проектів</w:t>
      </w:r>
      <w:proofErr w:type="spellEnd"/>
      <w:r w:rsidR="00351275" w:rsidRPr="00B937C5">
        <w:rPr>
          <w:rFonts w:ascii="Times New Roman" w:hAnsi="Times New Roman"/>
          <w:spacing w:val="-3"/>
          <w:sz w:val="28"/>
          <w:szCs w:val="28"/>
        </w:rPr>
        <w:t xml:space="preserve"> </w:t>
      </w:r>
      <w:r w:rsidR="00B937C5" w:rsidRPr="00B937C5">
        <w:rPr>
          <w:rFonts w:ascii="Times New Roman" w:hAnsi="Times New Roman"/>
          <w:spacing w:val="-3"/>
          <w:sz w:val="28"/>
          <w:szCs w:val="28"/>
          <w:lang w:val="uk-UA"/>
        </w:rPr>
        <w:t xml:space="preserve">у сфері </w:t>
      </w:r>
      <w:r w:rsidR="00B937C5" w:rsidRPr="00B937C5">
        <w:rPr>
          <w:rFonts w:ascii="Times New Roman" w:hAnsi="Times New Roman"/>
          <w:color w:val="000000"/>
          <w:sz w:val="28"/>
          <w:szCs w:val="28"/>
          <w:lang w:val="uk-UA"/>
        </w:rPr>
        <w:t xml:space="preserve">житлово-комунального господарства </w:t>
      </w:r>
      <w:r w:rsidR="00351275" w:rsidRPr="00B937C5">
        <w:rPr>
          <w:rFonts w:ascii="Times New Roman" w:hAnsi="Times New Roman"/>
          <w:sz w:val="28"/>
          <w:szCs w:val="28"/>
        </w:rPr>
        <w:t>(</w:t>
      </w:r>
      <w:proofErr w:type="spellStart"/>
      <w:r w:rsidR="00351275" w:rsidRPr="00B937C5">
        <w:rPr>
          <w:rFonts w:ascii="Times New Roman" w:hAnsi="Times New Roman"/>
          <w:sz w:val="28"/>
          <w:szCs w:val="28"/>
        </w:rPr>
        <w:t>далі</w:t>
      </w:r>
      <w:proofErr w:type="spellEnd"/>
      <w:r w:rsidR="00351275" w:rsidRPr="00B937C5">
        <w:rPr>
          <w:rFonts w:ascii="Times New Roman" w:hAnsi="Times New Roman"/>
          <w:sz w:val="28"/>
          <w:szCs w:val="28"/>
        </w:rPr>
        <w:t xml:space="preserve"> –</w:t>
      </w:r>
      <w:r w:rsidR="00351275" w:rsidRPr="00B937C5">
        <w:rPr>
          <w:rFonts w:ascii="Times New Roman" w:hAnsi="Times New Roman"/>
          <w:spacing w:val="-1"/>
          <w:sz w:val="28"/>
          <w:szCs w:val="28"/>
        </w:rPr>
        <w:t xml:space="preserve"> </w:t>
      </w:r>
      <w:r w:rsidR="00351275" w:rsidRPr="00B937C5">
        <w:rPr>
          <w:rFonts w:ascii="Times New Roman" w:hAnsi="Times New Roman"/>
          <w:sz w:val="28"/>
          <w:szCs w:val="28"/>
        </w:rPr>
        <w:t>Проект</w:t>
      </w:r>
      <w:r w:rsidR="00B937C5">
        <w:rPr>
          <w:rFonts w:ascii="Times New Roman" w:hAnsi="Times New Roman"/>
          <w:sz w:val="28"/>
          <w:szCs w:val="28"/>
          <w:lang w:val="uk-UA"/>
        </w:rPr>
        <w:t>и</w:t>
      </w:r>
      <w:r w:rsidR="00351275" w:rsidRPr="00B937C5">
        <w:rPr>
          <w:rFonts w:ascii="Times New Roman" w:hAnsi="Times New Roman"/>
          <w:sz w:val="28"/>
          <w:szCs w:val="28"/>
        </w:rPr>
        <w:t>).</w:t>
      </w:r>
    </w:p>
    <w:p w:rsidR="007E68BB" w:rsidRPr="009338BF" w:rsidRDefault="005F09B2" w:rsidP="009338BF">
      <w:pPr>
        <w:pStyle w:val="a4"/>
        <w:numPr>
          <w:ilvl w:val="1"/>
          <w:numId w:val="6"/>
        </w:numPr>
        <w:tabs>
          <w:tab w:val="left" w:pos="829"/>
        </w:tabs>
        <w:ind w:left="0" w:firstLine="709"/>
        <w:jc w:val="both"/>
        <w:rPr>
          <w:sz w:val="28"/>
          <w:szCs w:val="28"/>
        </w:rPr>
      </w:pPr>
      <w:r w:rsidRPr="009338BF">
        <w:rPr>
          <w:sz w:val="28"/>
          <w:szCs w:val="28"/>
        </w:rPr>
        <w:t>Метою реалізації</w:t>
      </w:r>
      <w:r w:rsidRPr="009338BF">
        <w:rPr>
          <w:spacing w:val="-4"/>
          <w:sz w:val="28"/>
          <w:szCs w:val="28"/>
        </w:rPr>
        <w:t xml:space="preserve"> </w:t>
      </w:r>
      <w:r w:rsidRPr="009338BF">
        <w:rPr>
          <w:sz w:val="28"/>
          <w:szCs w:val="28"/>
        </w:rPr>
        <w:t>Проектів</w:t>
      </w:r>
      <w:r w:rsidRPr="009338BF">
        <w:rPr>
          <w:spacing w:val="-6"/>
          <w:sz w:val="28"/>
          <w:szCs w:val="28"/>
        </w:rPr>
        <w:t xml:space="preserve"> </w:t>
      </w:r>
      <w:r w:rsidRPr="009338BF">
        <w:rPr>
          <w:color w:val="000000"/>
          <w:sz w:val="28"/>
          <w:szCs w:val="28"/>
        </w:rPr>
        <w:t xml:space="preserve">є </w:t>
      </w:r>
      <w:r w:rsidRPr="009338BF">
        <w:rPr>
          <w:color w:val="0D0D0D" w:themeColor="text1" w:themeTint="F2"/>
          <w:sz w:val="28"/>
          <w:szCs w:val="28"/>
        </w:rPr>
        <w:t xml:space="preserve">розвиток водопровідно-каналізаційного господарства і системи теплозабезпечення смт </w:t>
      </w:r>
      <w:r w:rsidR="009338BF" w:rsidRPr="009338BF">
        <w:rPr>
          <w:color w:val="0D0D0D" w:themeColor="text1" w:themeTint="F2"/>
          <w:sz w:val="28"/>
          <w:szCs w:val="28"/>
        </w:rPr>
        <w:t>Слобожанського та м</w:t>
      </w:r>
      <w:proofErr w:type="spellStart"/>
      <w:r w:rsidR="009338BF" w:rsidRPr="009338BF">
        <w:rPr>
          <w:color w:val="0D0D0D" w:themeColor="text1" w:themeTint="F2"/>
          <w:sz w:val="28"/>
          <w:szCs w:val="28"/>
          <w:lang w:val="uk-UA"/>
        </w:rPr>
        <w:t>іста</w:t>
      </w:r>
      <w:proofErr w:type="spellEnd"/>
      <w:r w:rsidR="009338BF">
        <w:rPr>
          <w:color w:val="0D0D0D" w:themeColor="text1" w:themeTint="F2"/>
          <w:sz w:val="28"/>
          <w:szCs w:val="28"/>
        </w:rPr>
        <w:t xml:space="preserve"> Дніпра і</w:t>
      </w:r>
      <w:r w:rsidRPr="009338BF">
        <w:rPr>
          <w:color w:val="0D0D0D" w:themeColor="text1" w:themeTint="F2"/>
          <w:sz w:val="28"/>
          <w:szCs w:val="28"/>
        </w:rPr>
        <w:t xml:space="preserve"> транспортного сполучення </w:t>
      </w:r>
      <w:r w:rsidR="009338BF" w:rsidRPr="009338BF">
        <w:rPr>
          <w:color w:val="0D0D0D" w:themeColor="text1" w:themeTint="F2"/>
          <w:sz w:val="28"/>
          <w:szCs w:val="28"/>
          <w:lang w:val="uk-UA"/>
        </w:rPr>
        <w:t xml:space="preserve">смт </w:t>
      </w:r>
      <w:r w:rsidR="009338BF" w:rsidRPr="009338BF">
        <w:rPr>
          <w:color w:val="0D0D0D" w:themeColor="text1" w:themeTint="F2"/>
          <w:sz w:val="28"/>
          <w:szCs w:val="28"/>
        </w:rPr>
        <w:t>Слобожанського</w:t>
      </w:r>
      <w:r w:rsidR="009338BF">
        <w:rPr>
          <w:color w:val="0D0D0D" w:themeColor="text1" w:themeTint="F2"/>
          <w:sz w:val="28"/>
          <w:szCs w:val="28"/>
          <w:lang w:val="uk-UA"/>
        </w:rPr>
        <w:t>.</w:t>
      </w:r>
    </w:p>
    <w:p w:rsidR="009338BF" w:rsidRDefault="009338BF" w:rsidP="009338BF">
      <w:pPr>
        <w:pStyle w:val="a4"/>
        <w:tabs>
          <w:tab w:val="left" w:pos="829"/>
        </w:tabs>
        <w:ind w:left="709"/>
        <w:jc w:val="both"/>
        <w:rPr>
          <w:sz w:val="28"/>
          <w:szCs w:val="28"/>
        </w:rPr>
      </w:pPr>
    </w:p>
    <w:p w:rsidR="00A1082B" w:rsidRPr="005B4819" w:rsidRDefault="00351275" w:rsidP="00543AA0">
      <w:pPr>
        <w:pStyle w:val="1"/>
        <w:numPr>
          <w:ilvl w:val="0"/>
          <w:numId w:val="13"/>
        </w:numPr>
        <w:ind w:left="0" w:firstLine="1134"/>
        <w:jc w:val="center"/>
        <w:rPr>
          <w:b w:val="0"/>
        </w:rPr>
      </w:pPr>
      <w:r w:rsidRPr="005B4819">
        <w:rPr>
          <w:b w:val="0"/>
        </w:rPr>
        <w:t xml:space="preserve">УМОВИ РЕАЛІЗАЦІЇ </w:t>
      </w:r>
      <w:r w:rsidR="002D2FA2" w:rsidRPr="005B4819">
        <w:rPr>
          <w:b w:val="0"/>
        </w:rPr>
        <w:t>ПРОЕКТІВ</w:t>
      </w:r>
      <w:r w:rsidRPr="005B4819">
        <w:rPr>
          <w:b w:val="0"/>
        </w:rPr>
        <w:t xml:space="preserve">, </w:t>
      </w:r>
      <w:r w:rsidR="002D2FA2" w:rsidRPr="005B4819">
        <w:rPr>
          <w:b w:val="0"/>
          <w:lang w:val="uk-UA"/>
        </w:rPr>
        <w:t>ЇХ</w:t>
      </w:r>
      <w:r w:rsidRPr="005B4819">
        <w:rPr>
          <w:b w:val="0"/>
        </w:rPr>
        <w:t xml:space="preserve"> ФІНАНСУВАННЯ </w:t>
      </w:r>
      <w:r w:rsidR="005F09B2" w:rsidRPr="005B4819">
        <w:rPr>
          <w:b w:val="0"/>
          <w:lang w:val="uk-UA"/>
        </w:rPr>
        <w:t>ТА ЗВІТУВАННЯ</w:t>
      </w:r>
    </w:p>
    <w:p w:rsidR="00E23EE9" w:rsidRPr="006968F3" w:rsidRDefault="00E23EE9" w:rsidP="00E23EE9">
      <w:pPr>
        <w:pStyle w:val="1"/>
        <w:tabs>
          <w:tab w:val="left" w:pos="1266"/>
        </w:tabs>
        <w:ind w:left="709"/>
        <w:rPr>
          <w:sz w:val="16"/>
          <w:szCs w:val="16"/>
        </w:rPr>
      </w:pPr>
    </w:p>
    <w:p w:rsidR="00B937C5" w:rsidRPr="002D2FA2" w:rsidRDefault="00275A40" w:rsidP="00DA43AA">
      <w:pPr>
        <w:pStyle w:val="a4"/>
        <w:numPr>
          <w:ilvl w:val="1"/>
          <w:numId w:val="13"/>
        </w:numPr>
        <w:tabs>
          <w:tab w:val="left" w:pos="829"/>
        </w:tabs>
        <w:ind w:left="0" w:firstLine="709"/>
        <w:jc w:val="both"/>
        <w:rPr>
          <w:sz w:val="28"/>
          <w:szCs w:val="28"/>
        </w:rPr>
      </w:pPr>
      <w:r>
        <w:rPr>
          <w:sz w:val="28"/>
          <w:szCs w:val="28"/>
        </w:rPr>
        <w:t>Перелік заходів у</w:t>
      </w:r>
      <w:r w:rsidR="00351275" w:rsidRPr="000F5AD8">
        <w:rPr>
          <w:sz w:val="28"/>
          <w:szCs w:val="28"/>
        </w:rPr>
        <w:t xml:space="preserve"> рамках реалізації</w:t>
      </w:r>
      <w:r w:rsidR="00351275" w:rsidRPr="000F5AD8">
        <w:rPr>
          <w:spacing w:val="-7"/>
          <w:sz w:val="28"/>
          <w:szCs w:val="28"/>
        </w:rPr>
        <w:t xml:space="preserve"> </w:t>
      </w:r>
      <w:r w:rsidR="00B937C5">
        <w:rPr>
          <w:sz w:val="28"/>
          <w:szCs w:val="28"/>
        </w:rPr>
        <w:t>Проектів</w:t>
      </w:r>
      <w:r w:rsidR="002D2FA2" w:rsidRPr="002D2FA2">
        <w:rPr>
          <w:color w:val="0D0D0D" w:themeColor="text1" w:themeTint="F2"/>
          <w:sz w:val="28"/>
          <w:szCs w:val="28"/>
        </w:rPr>
        <w:t xml:space="preserve"> </w:t>
      </w:r>
      <w:r w:rsidR="002D2FA2">
        <w:rPr>
          <w:color w:val="0D0D0D" w:themeColor="text1" w:themeTint="F2"/>
          <w:sz w:val="28"/>
          <w:szCs w:val="28"/>
          <w:lang w:val="uk-UA"/>
        </w:rPr>
        <w:t xml:space="preserve">включає в себе </w:t>
      </w:r>
      <w:r w:rsidR="002D2FA2">
        <w:rPr>
          <w:color w:val="0D0D0D" w:themeColor="text1" w:themeTint="F2"/>
          <w:sz w:val="28"/>
          <w:szCs w:val="28"/>
        </w:rPr>
        <w:t>організацію</w:t>
      </w:r>
      <w:r w:rsidR="002D2FA2" w:rsidRPr="00B937C5">
        <w:rPr>
          <w:color w:val="0D0D0D" w:themeColor="text1" w:themeTint="F2"/>
          <w:sz w:val="28"/>
          <w:szCs w:val="28"/>
        </w:rPr>
        <w:t xml:space="preserve"> співпраці  та виконання робіт у напрямку розвитку водопровідно-каналізаційного господарства </w:t>
      </w:r>
      <w:r w:rsidR="002D2FA2" w:rsidRPr="00B937C5">
        <w:rPr>
          <w:color w:val="0D0D0D" w:themeColor="text1" w:themeTint="F2"/>
          <w:sz w:val="28"/>
          <w:szCs w:val="28"/>
          <w:lang w:val="uk-UA"/>
        </w:rPr>
        <w:t xml:space="preserve">і </w:t>
      </w:r>
      <w:r w:rsidR="002D2FA2" w:rsidRPr="00B937C5">
        <w:rPr>
          <w:color w:val="0D0D0D" w:themeColor="text1" w:themeTint="F2"/>
          <w:sz w:val="28"/>
          <w:szCs w:val="28"/>
        </w:rPr>
        <w:t>системи теплозабезпечення</w:t>
      </w:r>
      <w:r>
        <w:rPr>
          <w:color w:val="0D0D0D" w:themeColor="text1" w:themeTint="F2"/>
          <w:sz w:val="28"/>
          <w:szCs w:val="28"/>
          <w:lang w:val="uk-UA"/>
        </w:rPr>
        <w:t xml:space="preserve"> смт Слобожанського</w:t>
      </w:r>
      <w:r w:rsidR="009338BF">
        <w:rPr>
          <w:color w:val="0D0D0D" w:themeColor="text1" w:themeTint="F2"/>
          <w:sz w:val="28"/>
          <w:szCs w:val="28"/>
          <w:lang w:val="uk-UA"/>
        </w:rPr>
        <w:t xml:space="preserve"> та міста</w:t>
      </w:r>
      <w:r w:rsidR="005F09B2">
        <w:rPr>
          <w:color w:val="0D0D0D" w:themeColor="text1" w:themeTint="F2"/>
          <w:sz w:val="28"/>
          <w:szCs w:val="28"/>
          <w:lang w:val="uk-UA"/>
        </w:rPr>
        <w:t xml:space="preserve"> Дніпра.</w:t>
      </w:r>
    </w:p>
    <w:p w:rsidR="002D2FA2" w:rsidRPr="00275A40" w:rsidRDefault="00275A40" w:rsidP="00275A40">
      <w:pPr>
        <w:pStyle w:val="a4"/>
        <w:numPr>
          <w:ilvl w:val="1"/>
          <w:numId w:val="13"/>
        </w:numPr>
        <w:tabs>
          <w:tab w:val="left" w:pos="814"/>
        </w:tabs>
        <w:ind w:left="0" w:firstLine="709"/>
        <w:jc w:val="both"/>
        <w:rPr>
          <w:sz w:val="28"/>
          <w:szCs w:val="28"/>
          <w:lang w:val="uk-UA"/>
        </w:rPr>
      </w:pPr>
      <w:r>
        <w:rPr>
          <w:color w:val="0D0D0D" w:themeColor="text1" w:themeTint="F2"/>
          <w:sz w:val="28"/>
          <w:szCs w:val="28"/>
          <w:lang w:val="uk-UA"/>
        </w:rPr>
        <w:t>Для реалізації Проекту</w:t>
      </w:r>
      <w:r w:rsidR="002D2FA2">
        <w:rPr>
          <w:color w:val="0D0D0D" w:themeColor="text1" w:themeTint="F2"/>
          <w:sz w:val="28"/>
          <w:szCs w:val="28"/>
          <w:lang w:val="uk-UA"/>
        </w:rPr>
        <w:t xml:space="preserve"> </w:t>
      </w:r>
      <w:r w:rsidR="002D2FA2" w:rsidRPr="00275A40">
        <w:rPr>
          <w:color w:val="0D0D0D" w:themeColor="text1" w:themeTint="F2"/>
          <w:sz w:val="28"/>
          <w:szCs w:val="28"/>
        </w:rPr>
        <w:t>у напрямку розвитку водопровідно-</w:t>
      </w:r>
      <w:r w:rsidR="002D2FA2" w:rsidRPr="00275A40">
        <w:rPr>
          <w:color w:val="0D0D0D" w:themeColor="text1" w:themeTint="F2"/>
          <w:sz w:val="28"/>
          <w:szCs w:val="28"/>
        </w:rPr>
        <w:lastRenderedPageBreak/>
        <w:t>каналізаційного господарства</w:t>
      </w:r>
      <w:r w:rsidR="002D2FA2" w:rsidRPr="00275A40">
        <w:rPr>
          <w:color w:val="0D0D0D" w:themeColor="text1" w:themeTint="F2"/>
          <w:sz w:val="28"/>
          <w:szCs w:val="28"/>
          <w:lang w:val="uk-UA"/>
        </w:rPr>
        <w:t xml:space="preserve"> </w:t>
      </w:r>
      <w:r>
        <w:rPr>
          <w:color w:val="0D0D0D" w:themeColor="text1" w:themeTint="F2"/>
          <w:sz w:val="28"/>
          <w:szCs w:val="28"/>
          <w:lang w:val="uk-UA"/>
        </w:rPr>
        <w:t>Сторона-2</w:t>
      </w:r>
      <w:r w:rsidR="002D2FA2" w:rsidRPr="00275A40">
        <w:rPr>
          <w:color w:val="0D0D0D" w:themeColor="text1" w:themeTint="F2"/>
          <w:sz w:val="28"/>
          <w:szCs w:val="28"/>
          <w:lang w:val="uk-UA"/>
        </w:rPr>
        <w:t xml:space="preserve"> бере </w:t>
      </w:r>
      <w:r w:rsidR="005F09B2">
        <w:rPr>
          <w:color w:val="0D0D0D" w:themeColor="text1" w:themeTint="F2"/>
          <w:sz w:val="28"/>
          <w:szCs w:val="28"/>
          <w:lang w:val="uk-UA"/>
        </w:rPr>
        <w:t xml:space="preserve">участь у вирішенні </w:t>
      </w:r>
      <w:r w:rsidR="009338BF">
        <w:rPr>
          <w:color w:val="0D0D0D" w:themeColor="text1" w:themeTint="F2"/>
          <w:sz w:val="28"/>
          <w:szCs w:val="28"/>
          <w:lang w:val="uk-UA"/>
        </w:rPr>
        <w:t xml:space="preserve">таких </w:t>
      </w:r>
      <w:r w:rsidR="005F09B2">
        <w:rPr>
          <w:color w:val="0D0D0D" w:themeColor="text1" w:themeTint="F2"/>
          <w:sz w:val="28"/>
          <w:szCs w:val="28"/>
          <w:lang w:val="uk-UA"/>
        </w:rPr>
        <w:t>питань</w:t>
      </w:r>
      <w:r w:rsidR="002D2FA2" w:rsidRPr="00275A40">
        <w:rPr>
          <w:color w:val="0D0D0D" w:themeColor="text1" w:themeTint="F2"/>
          <w:sz w:val="28"/>
          <w:szCs w:val="28"/>
          <w:lang w:val="uk-UA"/>
        </w:rPr>
        <w:t>:</w:t>
      </w:r>
    </w:p>
    <w:p w:rsidR="002611CD" w:rsidRDefault="00775C9B" w:rsidP="002611CD">
      <w:pPr>
        <w:pStyle w:val="a4"/>
        <w:widowControl/>
        <w:numPr>
          <w:ilvl w:val="2"/>
          <w:numId w:val="13"/>
        </w:numPr>
        <w:autoSpaceDE/>
        <w:autoSpaceDN/>
        <w:ind w:left="0" w:firstLine="709"/>
        <w:contextualSpacing/>
        <w:jc w:val="both"/>
        <w:rPr>
          <w:sz w:val="28"/>
          <w:szCs w:val="28"/>
        </w:rPr>
      </w:pPr>
      <w:r>
        <w:rPr>
          <w:sz w:val="28"/>
          <w:szCs w:val="28"/>
        </w:rPr>
        <w:t>Надання</w:t>
      </w:r>
      <w:r w:rsidR="002D2FA2" w:rsidRPr="008C61F2">
        <w:rPr>
          <w:sz w:val="28"/>
          <w:szCs w:val="28"/>
        </w:rPr>
        <w:t xml:space="preserve"> К</w:t>
      </w:r>
      <w:proofErr w:type="spellStart"/>
      <w:r w:rsidR="009338BF">
        <w:rPr>
          <w:sz w:val="28"/>
          <w:szCs w:val="28"/>
          <w:lang w:val="uk-UA"/>
        </w:rPr>
        <w:t>омунальному</w:t>
      </w:r>
      <w:proofErr w:type="spellEnd"/>
      <w:r w:rsidR="009338BF">
        <w:rPr>
          <w:sz w:val="28"/>
          <w:szCs w:val="28"/>
          <w:lang w:val="uk-UA"/>
        </w:rPr>
        <w:t xml:space="preserve"> </w:t>
      </w:r>
      <w:r w:rsidR="009338BF">
        <w:rPr>
          <w:sz w:val="28"/>
          <w:szCs w:val="28"/>
        </w:rPr>
        <w:t>підприємству</w:t>
      </w:r>
      <w:r w:rsidR="002D2FA2" w:rsidRPr="008C61F2">
        <w:rPr>
          <w:sz w:val="28"/>
          <w:szCs w:val="28"/>
        </w:rPr>
        <w:t xml:space="preserve"> «</w:t>
      </w:r>
      <w:proofErr w:type="spellStart"/>
      <w:r w:rsidR="002D2FA2" w:rsidRPr="008C61F2">
        <w:rPr>
          <w:sz w:val="28"/>
          <w:szCs w:val="28"/>
        </w:rPr>
        <w:t>Дніпроводоканал</w:t>
      </w:r>
      <w:proofErr w:type="spellEnd"/>
      <w:r w:rsidR="002D2FA2" w:rsidRPr="008C61F2">
        <w:rPr>
          <w:sz w:val="28"/>
          <w:szCs w:val="28"/>
        </w:rPr>
        <w:t>»</w:t>
      </w:r>
      <w:r w:rsidR="009338BF">
        <w:rPr>
          <w:sz w:val="28"/>
          <w:szCs w:val="28"/>
          <w:lang w:val="uk-UA"/>
        </w:rPr>
        <w:t xml:space="preserve"> Дніпровської міської ради</w:t>
      </w:r>
      <w:r w:rsidR="002D2FA2" w:rsidRPr="008C61F2">
        <w:rPr>
          <w:sz w:val="28"/>
          <w:szCs w:val="28"/>
        </w:rPr>
        <w:t xml:space="preserve"> на розгляд Ге</w:t>
      </w:r>
      <w:r w:rsidR="009338BF">
        <w:rPr>
          <w:sz w:val="28"/>
          <w:szCs w:val="28"/>
        </w:rPr>
        <w:t>нерального</w:t>
      </w:r>
      <w:r w:rsidR="00275A40">
        <w:rPr>
          <w:sz w:val="28"/>
          <w:szCs w:val="28"/>
        </w:rPr>
        <w:t xml:space="preserve"> план</w:t>
      </w:r>
      <w:r w:rsidR="009338BF">
        <w:rPr>
          <w:sz w:val="28"/>
          <w:szCs w:val="28"/>
          <w:lang w:val="uk-UA"/>
        </w:rPr>
        <w:t>у</w:t>
      </w:r>
      <w:r w:rsidR="00275A40">
        <w:rPr>
          <w:sz w:val="28"/>
          <w:szCs w:val="28"/>
        </w:rPr>
        <w:t xml:space="preserve">  </w:t>
      </w:r>
      <w:r w:rsidR="009338BF">
        <w:rPr>
          <w:sz w:val="28"/>
          <w:szCs w:val="28"/>
        </w:rPr>
        <w:br/>
      </w:r>
      <w:r w:rsidR="00275A40">
        <w:rPr>
          <w:sz w:val="28"/>
          <w:szCs w:val="28"/>
        </w:rPr>
        <w:t>смт Слобожанського</w:t>
      </w:r>
      <w:r w:rsidR="009338BF">
        <w:rPr>
          <w:sz w:val="28"/>
          <w:szCs w:val="28"/>
        </w:rPr>
        <w:t>, затвердженого</w:t>
      </w:r>
      <w:r w:rsidR="002D2FA2" w:rsidRPr="008C61F2">
        <w:rPr>
          <w:sz w:val="28"/>
          <w:szCs w:val="28"/>
        </w:rPr>
        <w:t xml:space="preserve"> рішенням Слобожанської селищної ради</w:t>
      </w:r>
      <w:r w:rsidR="008871E0">
        <w:rPr>
          <w:sz w:val="28"/>
          <w:szCs w:val="28"/>
          <w:lang w:val="uk-UA"/>
        </w:rPr>
        <w:t>.</w:t>
      </w:r>
    </w:p>
    <w:p w:rsidR="002611CD" w:rsidRDefault="00775C9B" w:rsidP="002611CD">
      <w:pPr>
        <w:pStyle w:val="a4"/>
        <w:widowControl/>
        <w:numPr>
          <w:ilvl w:val="2"/>
          <w:numId w:val="13"/>
        </w:numPr>
        <w:autoSpaceDE/>
        <w:autoSpaceDN/>
        <w:ind w:left="0" w:firstLine="709"/>
        <w:contextualSpacing/>
        <w:jc w:val="both"/>
        <w:rPr>
          <w:sz w:val="28"/>
          <w:szCs w:val="28"/>
        </w:rPr>
      </w:pPr>
      <w:r>
        <w:rPr>
          <w:sz w:val="28"/>
          <w:szCs w:val="28"/>
        </w:rPr>
        <w:t>Сприяння</w:t>
      </w:r>
      <w:r w:rsidR="002D2FA2" w:rsidRPr="002611CD">
        <w:rPr>
          <w:sz w:val="28"/>
          <w:szCs w:val="28"/>
        </w:rPr>
        <w:t xml:space="preserve"> передачі в комунальну власність територіальної громади міста </w:t>
      </w:r>
      <w:r w:rsidR="002611CD">
        <w:rPr>
          <w:sz w:val="28"/>
          <w:szCs w:val="28"/>
          <w:lang w:val="uk-UA"/>
        </w:rPr>
        <w:t xml:space="preserve">Дніпра </w:t>
      </w:r>
      <w:r w:rsidR="002D2FA2" w:rsidRPr="002611CD">
        <w:rPr>
          <w:sz w:val="28"/>
          <w:szCs w:val="28"/>
        </w:rPr>
        <w:t>та на баланс КП «</w:t>
      </w:r>
      <w:proofErr w:type="spellStart"/>
      <w:r w:rsidR="002D2FA2" w:rsidRPr="002611CD">
        <w:rPr>
          <w:sz w:val="28"/>
          <w:szCs w:val="28"/>
        </w:rPr>
        <w:t>Дніпроводоканал</w:t>
      </w:r>
      <w:proofErr w:type="spellEnd"/>
      <w:r w:rsidR="002D2FA2" w:rsidRPr="002611CD">
        <w:rPr>
          <w:sz w:val="28"/>
          <w:szCs w:val="28"/>
        </w:rPr>
        <w:t xml:space="preserve">» </w:t>
      </w:r>
      <w:proofErr w:type="spellStart"/>
      <w:r w:rsidR="002611CD">
        <w:rPr>
          <w:sz w:val="28"/>
          <w:szCs w:val="28"/>
        </w:rPr>
        <w:t>водого</w:t>
      </w:r>
      <w:r w:rsidR="002D2FA2" w:rsidRPr="002611CD">
        <w:rPr>
          <w:sz w:val="28"/>
          <w:szCs w:val="28"/>
        </w:rPr>
        <w:t>н</w:t>
      </w:r>
      <w:proofErr w:type="spellEnd"/>
      <w:r w:rsidR="002611CD">
        <w:rPr>
          <w:sz w:val="28"/>
          <w:szCs w:val="28"/>
          <w:lang w:val="uk-UA"/>
        </w:rPr>
        <w:t>у</w:t>
      </w:r>
      <w:r w:rsidR="002D2FA2" w:rsidRPr="002611CD">
        <w:rPr>
          <w:sz w:val="28"/>
          <w:szCs w:val="28"/>
        </w:rPr>
        <w:t xml:space="preserve"> д-500</w:t>
      </w:r>
      <w:r w:rsidR="005F630C">
        <w:rPr>
          <w:sz w:val="28"/>
          <w:szCs w:val="28"/>
          <w:lang w:val="uk-UA"/>
        </w:rPr>
        <w:t xml:space="preserve"> </w:t>
      </w:r>
      <w:r w:rsidR="002D2FA2" w:rsidRPr="002611CD">
        <w:rPr>
          <w:sz w:val="28"/>
          <w:szCs w:val="28"/>
        </w:rPr>
        <w:t xml:space="preserve">мм, </w:t>
      </w:r>
      <w:r w:rsidR="002611CD">
        <w:rPr>
          <w:sz w:val="28"/>
          <w:szCs w:val="28"/>
        </w:rPr>
        <w:t>побудованого</w:t>
      </w:r>
      <w:r w:rsidR="002D2FA2" w:rsidRPr="002611CD">
        <w:rPr>
          <w:sz w:val="28"/>
          <w:szCs w:val="28"/>
        </w:rPr>
        <w:t xml:space="preserve"> вздовж </w:t>
      </w:r>
      <w:proofErr w:type="spellStart"/>
      <w:r w:rsidR="002D2FA2" w:rsidRPr="002611CD">
        <w:rPr>
          <w:sz w:val="28"/>
          <w:szCs w:val="28"/>
        </w:rPr>
        <w:t>мкр</w:t>
      </w:r>
      <w:proofErr w:type="spellEnd"/>
      <w:r w:rsidR="002D2FA2" w:rsidRPr="002611CD">
        <w:rPr>
          <w:sz w:val="28"/>
          <w:szCs w:val="28"/>
        </w:rPr>
        <w:t>. «Володимирськи</w:t>
      </w:r>
      <w:r w:rsidR="00275A40">
        <w:rPr>
          <w:sz w:val="28"/>
          <w:szCs w:val="28"/>
        </w:rPr>
        <w:t xml:space="preserve">й» та автотраси Дніпропетровськ –Луганськ – </w:t>
      </w:r>
      <w:proofErr w:type="spellStart"/>
      <w:r w:rsidR="002D2FA2" w:rsidRPr="002611CD">
        <w:rPr>
          <w:sz w:val="28"/>
          <w:szCs w:val="28"/>
        </w:rPr>
        <w:t>Ізварине</w:t>
      </w:r>
      <w:proofErr w:type="spellEnd"/>
      <w:r w:rsidR="00275A40">
        <w:rPr>
          <w:sz w:val="28"/>
          <w:szCs w:val="28"/>
          <w:lang w:val="uk-UA"/>
        </w:rPr>
        <w:t>,</w:t>
      </w:r>
      <w:r w:rsidR="002D2FA2" w:rsidRPr="002611CD">
        <w:rPr>
          <w:sz w:val="28"/>
          <w:szCs w:val="28"/>
        </w:rPr>
        <w:t xml:space="preserve"> для водопостачання житлового масиву «Золоті Ключі».</w:t>
      </w:r>
    </w:p>
    <w:p w:rsidR="002611CD" w:rsidRDefault="009338BF" w:rsidP="002611CD">
      <w:pPr>
        <w:pStyle w:val="a4"/>
        <w:widowControl/>
        <w:numPr>
          <w:ilvl w:val="2"/>
          <w:numId w:val="13"/>
        </w:numPr>
        <w:autoSpaceDE/>
        <w:autoSpaceDN/>
        <w:ind w:left="0" w:firstLine="709"/>
        <w:contextualSpacing/>
        <w:jc w:val="both"/>
        <w:rPr>
          <w:sz w:val="28"/>
          <w:szCs w:val="28"/>
        </w:rPr>
      </w:pPr>
      <w:r>
        <w:rPr>
          <w:sz w:val="28"/>
          <w:szCs w:val="28"/>
        </w:rPr>
        <w:t>Передача</w:t>
      </w:r>
      <w:r w:rsidR="002D2FA2" w:rsidRPr="002611CD">
        <w:rPr>
          <w:sz w:val="28"/>
          <w:szCs w:val="28"/>
        </w:rPr>
        <w:t xml:space="preserve"> в комунальну власність територіальної громади міста </w:t>
      </w:r>
      <w:r w:rsidR="002611CD">
        <w:rPr>
          <w:sz w:val="28"/>
          <w:szCs w:val="28"/>
          <w:lang w:val="uk-UA"/>
        </w:rPr>
        <w:t xml:space="preserve">Дніпра </w:t>
      </w:r>
      <w:r w:rsidR="002D2FA2" w:rsidRPr="002611CD">
        <w:rPr>
          <w:sz w:val="28"/>
          <w:szCs w:val="28"/>
        </w:rPr>
        <w:t>та на ба</w:t>
      </w:r>
      <w:r w:rsidR="00775C9B">
        <w:rPr>
          <w:sz w:val="28"/>
          <w:szCs w:val="28"/>
        </w:rPr>
        <w:t>ланс КП «</w:t>
      </w:r>
      <w:proofErr w:type="spellStart"/>
      <w:r w:rsidR="00775C9B">
        <w:rPr>
          <w:sz w:val="28"/>
          <w:szCs w:val="28"/>
        </w:rPr>
        <w:t>Дніпроводоканал</w:t>
      </w:r>
      <w:proofErr w:type="spellEnd"/>
      <w:r w:rsidR="00775C9B">
        <w:rPr>
          <w:sz w:val="28"/>
          <w:szCs w:val="28"/>
        </w:rPr>
        <w:t xml:space="preserve">» </w:t>
      </w:r>
      <w:proofErr w:type="spellStart"/>
      <w:r w:rsidR="00775C9B">
        <w:rPr>
          <w:sz w:val="28"/>
          <w:szCs w:val="28"/>
        </w:rPr>
        <w:t>водого</w:t>
      </w:r>
      <w:r w:rsidR="002D2FA2" w:rsidRPr="002611CD">
        <w:rPr>
          <w:sz w:val="28"/>
          <w:szCs w:val="28"/>
        </w:rPr>
        <w:t>н</w:t>
      </w:r>
      <w:proofErr w:type="spellEnd"/>
      <w:r w:rsidR="00775C9B">
        <w:rPr>
          <w:sz w:val="28"/>
          <w:szCs w:val="28"/>
          <w:lang w:val="uk-UA"/>
        </w:rPr>
        <w:t>у</w:t>
      </w:r>
      <w:r w:rsidR="002D2FA2" w:rsidRPr="002611CD">
        <w:rPr>
          <w:sz w:val="28"/>
          <w:szCs w:val="28"/>
        </w:rPr>
        <w:t xml:space="preserve"> д-300</w:t>
      </w:r>
      <w:r w:rsidR="00275A40">
        <w:rPr>
          <w:sz w:val="28"/>
          <w:szCs w:val="28"/>
          <w:lang w:val="uk-UA"/>
        </w:rPr>
        <w:t xml:space="preserve"> </w:t>
      </w:r>
      <w:r w:rsidR="00775C9B">
        <w:rPr>
          <w:sz w:val="28"/>
          <w:szCs w:val="28"/>
        </w:rPr>
        <w:t xml:space="preserve">мм, </w:t>
      </w:r>
      <w:proofErr w:type="spellStart"/>
      <w:r w:rsidR="00775C9B">
        <w:rPr>
          <w:sz w:val="28"/>
          <w:szCs w:val="28"/>
        </w:rPr>
        <w:t>водого</w:t>
      </w:r>
      <w:r w:rsidR="002D2FA2" w:rsidRPr="002611CD">
        <w:rPr>
          <w:sz w:val="28"/>
          <w:szCs w:val="28"/>
        </w:rPr>
        <w:t>н</w:t>
      </w:r>
      <w:proofErr w:type="spellEnd"/>
      <w:r w:rsidR="00775C9B">
        <w:rPr>
          <w:sz w:val="28"/>
          <w:szCs w:val="28"/>
          <w:lang w:val="uk-UA"/>
        </w:rPr>
        <w:t>у</w:t>
      </w:r>
      <w:r w:rsidR="002D2FA2" w:rsidRPr="002611CD">
        <w:rPr>
          <w:sz w:val="28"/>
          <w:szCs w:val="28"/>
        </w:rPr>
        <w:t xml:space="preserve"> </w:t>
      </w:r>
      <w:r>
        <w:rPr>
          <w:sz w:val="28"/>
          <w:szCs w:val="28"/>
        </w:rPr>
        <w:br/>
      </w:r>
      <w:r w:rsidR="002D2FA2" w:rsidRPr="002611CD">
        <w:rPr>
          <w:sz w:val="28"/>
          <w:szCs w:val="28"/>
        </w:rPr>
        <w:t>д-500</w:t>
      </w:r>
      <w:r w:rsidR="00275A40">
        <w:rPr>
          <w:sz w:val="28"/>
          <w:szCs w:val="28"/>
          <w:lang w:val="uk-UA"/>
        </w:rPr>
        <w:t xml:space="preserve"> </w:t>
      </w:r>
      <w:r w:rsidR="00775C9B">
        <w:rPr>
          <w:sz w:val="28"/>
          <w:szCs w:val="28"/>
        </w:rPr>
        <w:t>мм, двох напірних каналізаційних колекторів</w:t>
      </w:r>
      <w:r w:rsidR="002D2FA2" w:rsidRPr="002611CD">
        <w:rPr>
          <w:sz w:val="28"/>
          <w:szCs w:val="28"/>
        </w:rPr>
        <w:t xml:space="preserve"> 2д-315 мм, </w:t>
      </w:r>
      <w:r w:rsidR="00775C9B">
        <w:rPr>
          <w:sz w:val="28"/>
          <w:szCs w:val="28"/>
        </w:rPr>
        <w:t>КНС-2 з обладнанням, побудованих</w:t>
      </w:r>
      <w:r>
        <w:rPr>
          <w:sz w:val="28"/>
          <w:szCs w:val="28"/>
        </w:rPr>
        <w:t xml:space="preserve"> у</w:t>
      </w:r>
      <w:r w:rsidR="002D2FA2" w:rsidRPr="002611CD">
        <w:rPr>
          <w:sz w:val="28"/>
          <w:szCs w:val="28"/>
        </w:rPr>
        <w:t xml:space="preserve">здовж </w:t>
      </w:r>
      <w:proofErr w:type="spellStart"/>
      <w:r w:rsidR="002D2FA2" w:rsidRPr="002611CD">
        <w:rPr>
          <w:sz w:val="28"/>
          <w:szCs w:val="28"/>
        </w:rPr>
        <w:t>мкр</w:t>
      </w:r>
      <w:proofErr w:type="spellEnd"/>
      <w:r w:rsidR="002D2FA2" w:rsidRPr="002611CD">
        <w:rPr>
          <w:sz w:val="28"/>
          <w:szCs w:val="28"/>
        </w:rPr>
        <w:t>. «Володимирс</w:t>
      </w:r>
      <w:r>
        <w:rPr>
          <w:sz w:val="28"/>
          <w:szCs w:val="28"/>
        </w:rPr>
        <w:t xml:space="preserve">ький» та </w:t>
      </w:r>
      <w:r>
        <w:rPr>
          <w:sz w:val="28"/>
          <w:szCs w:val="28"/>
        </w:rPr>
        <w:br/>
      </w:r>
      <w:proofErr w:type="spellStart"/>
      <w:r>
        <w:rPr>
          <w:sz w:val="28"/>
          <w:szCs w:val="28"/>
        </w:rPr>
        <w:t>просп</w:t>
      </w:r>
      <w:proofErr w:type="spellEnd"/>
      <w:r>
        <w:rPr>
          <w:sz w:val="28"/>
          <w:szCs w:val="28"/>
        </w:rPr>
        <w:t>.</w:t>
      </w:r>
      <w:r w:rsidR="00275A40">
        <w:rPr>
          <w:sz w:val="28"/>
          <w:szCs w:val="28"/>
        </w:rPr>
        <w:t xml:space="preserve"> Слобожанського</w:t>
      </w:r>
      <w:r w:rsidR="002D2FA2" w:rsidRPr="002611CD">
        <w:rPr>
          <w:sz w:val="28"/>
          <w:szCs w:val="28"/>
        </w:rPr>
        <w:t>.</w:t>
      </w:r>
    </w:p>
    <w:p w:rsidR="002611CD" w:rsidRDefault="00775C9B" w:rsidP="002611CD">
      <w:pPr>
        <w:pStyle w:val="a4"/>
        <w:widowControl/>
        <w:numPr>
          <w:ilvl w:val="2"/>
          <w:numId w:val="13"/>
        </w:numPr>
        <w:autoSpaceDE/>
        <w:autoSpaceDN/>
        <w:ind w:left="0" w:firstLine="709"/>
        <w:contextualSpacing/>
        <w:jc w:val="both"/>
        <w:rPr>
          <w:sz w:val="28"/>
          <w:szCs w:val="28"/>
        </w:rPr>
      </w:pPr>
      <w:r>
        <w:rPr>
          <w:sz w:val="28"/>
          <w:szCs w:val="28"/>
        </w:rPr>
        <w:t>До 01.</w:t>
      </w:r>
      <w:r>
        <w:rPr>
          <w:sz w:val="28"/>
          <w:szCs w:val="28"/>
          <w:lang w:val="uk-UA"/>
        </w:rPr>
        <w:t>12</w:t>
      </w:r>
      <w:r>
        <w:rPr>
          <w:sz w:val="28"/>
          <w:szCs w:val="28"/>
        </w:rPr>
        <w:t>.2018 встановлення приладів</w:t>
      </w:r>
      <w:r w:rsidR="002D2FA2" w:rsidRPr="002611CD">
        <w:rPr>
          <w:sz w:val="28"/>
          <w:szCs w:val="28"/>
        </w:rPr>
        <w:t xml:space="preserve"> обліку води на місці врізання вводів у водогін д-1000 мм, що забезпечують водопостачання </w:t>
      </w:r>
      <w:r w:rsidR="002611CD">
        <w:rPr>
          <w:sz w:val="28"/>
          <w:szCs w:val="28"/>
        </w:rPr>
        <w:br/>
      </w:r>
      <w:r w:rsidR="00275A40">
        <w:rPr>
          <w:sz w:val="28"/>
          <w:szCs w:val="28"/>
        </w:rPr>
        <w:t>смт Слобожанського</w:t>
      </w:r>
      <w:r w:rsidR="002D2FA2" w:rsidRPr="002611CD">
        <w:rPr>
          <w:sz w:val="28"/>
          <w:szCs w:val="28"/>
        </w:rPr>
        <w:t xml:space="preserve"> (ІІ відділення).</w:t>
      </w:r>
    </w:p>
    <w:p w:rsidR="002611CD" w:rsidRDefault="002D2FA2" w:rsidP="002611CD">
      <w:pPr>
        <w:pStyle w:val="a4"/>
        <w:widowControl/>
        <w:numPr>
          <w:ilvl w:val="2"/>
          <w:numId w:val="13"/>
        </w:numPr>
        <w:autoSpaceDE/>
        <w:autoSpaceDN/>
        <w:ind w:left="0" w:firstLine="709"/>
        <w:contextualSpacing/>
        <w:jc w:val="both"/>
        <w:rPr>
          <w:sz w:val="28"/>
          <w:szCs w:val="28"/>
        </w:rPr>
      </w:pPr>
      <w:r w:rsidRPr="002611CD">
        <w:rPr>
          <w:sz w:val="28"/>
          <w:szCs w:val="28"/>
        </w:rPr>
        <w:t>До 31.12.2019 вирішити питання централізованого</w:t>
      </w:r>
      <w:r w:rsidR="00275A40">
        <w:rPr>
          <w:sz w:val="28"/>
          <w:szCs w:val="28"/>
        </w:rPr>
        <w:t xml:space="preserve"> водовідведення смт Слобожанського</w:t>
      </w:r>
      <w:r w:rsidRPr="002611CD">
        <w:rPr>
          <w:sz w:val="28"/>
          <w:szCs w:val="28"/>
        </w:rPr>
        <w:t xml:space="preserve"> (ІІ відділення) та оформити всі відповідні необхідні документи.</w:t>
      </w:r>
    </w:p>
    <w:p w:rsidR="002611CD" w:rsidRDefault="00775C9B" w:rsidP="002611CD">
      <w:pPr>
        <w:pStyle w:val="a4"/>
        <w:widowControl/>
        <w:numPr>
          <w:ilvl w:val="2"/>
          <w:numId w:val="13"/>
        </w:numPr>
        <w:autoSpaceDE/>
        <w:autoSpaceDN/>
        <w:ind w:left="0" w:firstLine="709"/>
        <w:contextualSpacing/>
        <w:jc w:val="both"/>
        <w:rPr>
          <w:sz w:val="28"/>
          <w:szCs w:val="28"/>
        </w:rPr>
      </w:pPr>
      <w:proofErr w:type="spellStart"/>
      <w:r>
        <w:rPr>
          <w:sz w:val="28"/>
          <w:szCs w:val="28"/>
          <w:lang w:val="uk-UA"/>
        </w:rPr>
        <w:t>Співфінансування</w:t>
      </w:r>
      <w:proofErr w:type="spellEnd"/>
      <w:r>
        <w:rPr>
          <w:sz w:val="28"/>
          <w:szCs w:val="28"/>
          <w:lang w:val="uk-UA"/>
        </w:rPr>
        <w:t xml:space="preserve"> робіт</w:t>
      </w:r>
      <w:r>
        <w:rPr>
          <w:sz w:val="28"/>
          <w:szCs w:val="28"/>
        </w:rPr>
        <w:t xml:space="preserve"> з проведення</w:t>
      </w:r>
      <w:r w:rsidR="002D2FA2" w:rsidRPr="002611CD">
        <w:rPr>
          <w:sz w:val="28"/>
          <w:szCs w:val="28"/>
        </w:rPr>
        <w:t xml:space="preserve"> реконструк</w:t>
      </w:r>
      <w:r w:rsidR="00275A40">
        <w:rPr>
          <w:sz w:val="28"/>
          <w:szCs w:val="28"/>
        </w:rPr>
        <w:t>ції НСВ-51</w:t>
      </w:r>
      <w:r w:rsidR="00275A40">
        <w:rPr>
          <w:sz w:val="28"/>
          <w:szCs w:val="28"/>
          <w:lang w:val="uk-UA"/>
        </w:rPr>
        <w:t xml:space="preserve"> по </w:t>
      </w:r>
      <w:r w:rsidR="00275A40">
        <w:rPr>
          <w:sz w:val="28"/>
          <w:szCs w:val="28"/>
          <w:lang w:val="uk-UA"/>
        </w:rPr>
        <w:br/>
      </w:r>
      <w:proofErr w:type="spellStart"/>
      <w:r w:rsidR="00275A40">
        <w:rPr>
          <w:sz w:val="28"/>
          <w:szCs w:val="28"/>
        </w:rPr>
        <w:t>просп</w:t>
      </w:r>
      <w:proofErr w:type="spellEnd"/>
      <w:r w:rsidR="00275A40">
        <w:rPr>
          <w:sz w:val="28"/>
          <w:szCs w:val="28"/>
        </w:rPr>
        <w:t>. Слобожанському, 106</w:t>
      </w:r>
      <w:r w:rsidR="009338BF">
        <w:rPr>
          <w:sz w:val="28"/>
          <w:szCs w:val="28"/>
          <w:lang w:val="uk-UA"/>
        </w:rPr>
        <w:t xml:space="preserve"> </w:t>
      </w:r>
      <w:r w:rsidR="00275A40">
        <w:rPr>
          <w:sz w:val="28"/>
          <w:szCs w:val="28"/>
          <w:lang w:val="uk-UA"/>
        </w:rPr>
        <w:t>А</w:t>
      </w:r>
      <w:r w:rsidR="002D2FA2" w:rsidRPr="002611CD">
        <w:rPr>
          <w:sz w:val="28"/>
          <w:szCs w:val="28"/>
        </w:rPr>
        <w:t>.</w:t>
      </w:r>
    </w:p>
    <w:p w:rsidR="002611CD" w:rsidRDefault="00775C9B" w:rsidP="002611CD">
      <w:pPr>
        <w:pStyle w:val="a4"/>
        <w:widowControl/>
        <w:numPr>
          <w:ilvl w:val="2"/>
          <w:numId w:val="13"/>
        </w:numPr>
        <w:autoSpaceDE/>
        <w:autoSpaceDN/>
        <w:ind w:left="0" w:firstLine="709"/>
        <w:contextualSpacing/>
        <w:jc w:val="both"/>
        <w:rPr>
          <w:sz w:val="28"/>
          <w:szCs w:val="28"/>
        </w:rPr>
      </w:pPr>
      <w:proofErr w:type="spellStart"/>
      <w:r>
        <w:rPr>
          <w:sz w:val="28"/>
          <w:szCs w:val="28"/>
          <w:lang w:val="uk-UA"/>
        </w:rPr>
        <w:t>Співфінансування</w:t>
      </w:r>
      <w:proofErr w:type="spellEnd"/>
      <w:r>
        <w:rPr>
          <w:sz w:val="28"/>
          <w:szCs w:val="28"/>
          <w:lang w:val="uk-UA"/>
        </w:rPr>
        <w:t xml:space="preserve"> робіт</w:t>
      </w:r>
      <w:r>
        <w:rPr>
          <w:sz w:val="28"/>
          <w:szCs w:val="28"/>
        </w:rPr>
        <w:t xml:space="preserve"> з</w:t>
      </w:r>
      <w:r w:rsidRPr="002611CD">
        <w:rPr>
          <w:sz w:val="28"/>
          <w:szCs w:val="28"/>
        </w:rPr>
        <w:t xml:space="preserve"> </w:t>
      </w:r>
      <w:r>
        <w:rPr>
          <w:sz w:val="28"/>
          <w:szCs w:val="28"/>
        </w:rPr>
        <w:t>проведення</w:t>
      </w:r>
      <w:r w:rsidR="002D2FA2" w:rsidRPr="002611CD">
        <w:rPr>
          <w:sz w:val="28"/>
          <w:szCs w:val="28"/>
        </w:rPr>
        <w:t xml:space="preserve"> технічного переоснащення НСВ-63 в рай</w:t>
      </w:r>
      <w:r w:rsidR="00275A40">
        <w:rPr>
          <w:sz w:val="28"/>
          <w:szCs w:val="28"/>
        </w:rPr>
        <w:t xml:space="preserve">оні будинку № 17 по вул. 8 </w:t>
      </w:r>
      <w:r w:rsidR="00377512">
        <w:rPr>
          <w:sz w:val="28"/>
          <w:szCs w:val="28"/>
          <w:lang w:val="uk-UA"/>
        </w:rPr>
        <w:t>Марта</w:t>
      </w:r>
      <w:r w:rsidR="002D2FA2" w:rsidRPr="002611CD">
        <w:rPr>
          <w:sz w:val="28"/>
          <w:szCs w:val="28"/>
        </w:rPr>
        <w:t>, смт Слобожанське.</w:t>
      </w:r>
    </w:p>
    <w:p w:rsidR="002611CD" w:rsidRDefault="00775C9B" w:rsidP="002611CD">
      <w:pPr>
        <w:pStyle w:val="a4"/>
        <w:widowControl/>
        <w:numPr>
          <w:ilvl w:val="2"/>
          <w:numId w:val="13"/>
        </w:numPr>
        <w:autoSpaceDE/>
        <w:autoSpaceDN/>
        <w:ind w:left="0" w:firstLine="709"/>
        <w:contextualSpacing/>
        <w:jc w:val="both"/>
        <w:rPr>
          <w:sz w:val="28"/>
          <w:szCs w:val="28"/>
        </w:rPr>
      </w:pPr>
      <w:proofErr w:type="spellStart"/>
      <w:r>
        <w:rPr>
          <w:sz w:val="28"/>
          <w:szCs w:val="28"/>
          <w:lang w:val="uk-UA"/>
        </w:rPr>
        <w:t>Співфінансування</w:t>
      </w:r>
      <w:proofErr w:type="spellEnd"/>
      <w:r>
        <w:rPr>
          <w:sz w:val="28"/>
          <w:szCs w:val="28"/>
          <w:lang w:val="uk-UA"/>
        </w:rPr>
        <w:t xml:space="preserve"> робіт</w:t>
      </w:r>
      <w:r>
        <w:rPr>
          <w:sz w:val="28"/>
          <w:szCs w:val="28"/>
        </w:rPr>
        <w:t xml:space="preserve"> з проведення</w:t>
      </w:r>
      <w:r w:rsidR="002D2FA2" w:rsidRPr="002611CD">
        <w:rPr>
          <w:sz w:val="28"/>
          <w:szCs w:val="28"/>
        </w:rPr>
        <w:t xml:space="preserve"> технічного переоснащення НСВ-59 в районі будинку № 40 по вул. Василя Сухомлинського, смт Слобожанське.</w:t>
      </w:r>
    </w:p>
    <w:p w:rsidR="002611CD" w:rsidRDefault="00775C9B" w:rsidP="002611CD">
      <w:pPr>
        <w:pStyle w:val="a4"/>
        <w:widowControl/>
        <w:numPr>
          <w:ilvl w:val="2"/>
          <w:numId w:val="13"/>
        </w:numPr>
        <w:autoSpaceDE/>
        <w:autoSpaceDN/>
        <w:ind w:left="0" w:firstLine="709"/>
        <w:contextualSpacing/>
        <w:jc w:val="both"/>
        <w:rPr>
          <w:sz w:val="28"/>
          <w:szCs w:val="28"/>
        </w:rPr>
      </w:pPr>
      <w:proofErr w:type="spellStart"/>
      <w:r>
        <w:rPr>
          <w:sz w:val="28"/>
          <w:szCs w:val="28"/>
          <w:lang w:val="uk-UA"/>
        </w:rPr>
        <w:t>Співфінансування</w:t>
      </w:r>
      <w:proofErr w:type="spellEnd"/>
      <w:r>
        <w:rPr>
          <w:sz w:val="28"/>
          <w:szCs w:val="28"/>
          <w:lang w:val="uk-UA"/>
        </w:rPr>
        <w:t xml:space="preserve"> робіт</w:t>
      </w:r>
      <w:r>
        <w:rPr>
          <w:sz w:val="28"/>
          <w:szCs w:val="28"/>
        </w:rPr>
        <w:t xml:space="preserve"> з проведення</w:t>
      </w:r>
      <w:r w:rsidR="002D2FA2" w:rsidRPr="002611CD">
        <w:rPr>
          <w:sz w:val="28"/>
          <w:szCs w:val="28"/>
        </w:rPr>
        <w:t xml:space="preserve"> реконструкції двох напірних каналізаційних колекторів д-700 мм від НСВ-51 </w:t>
      </w:r>
      <w:r w:rsidR="00275A40">
        <w:rPr>
          <w:sz w:val="28"/>
          <w:szCs w:val="28"/>
          <w:lang w:val="uk-UA"/>
        </w:rPr>
        <w:t xml:space="preserve">по </w:t>
      </w:r>
      <w:r w:rsidR="005F630C">
        <w:rPr>
          <w:sz w:val="28"/>
          <w:szCs w:val="28"/>
          <w:lang w:val="uk-UA"/>
        </w:rPr>
        <w:br/>
      </w:r>
      <w:proofErr w:type="spellStart"/>
      <w:r w:rsidR="002D2FA2" w:rsidRPr="002611CD">
        <w:rPr>
          <w:sz w:val="28"/>
          <w:szCs w:val="28"/>
        </w:rPr>
        <w:t>пр</w:t>
      </w:r>
      <w:r w:rsidR="00275A40">
        <w:rPr>
          <w:sz w:val="28"/>
          <w:szCs w:val="28"/>
          <w:lang w:val="uk-UA"/>
        </w:rPr>
        <w:t>осп</w:t>
      </w:r>
      <w:proofErr w:type="spellEnd"/>
      <w:r w:rsidR="005F630C">
        <w:rPr>
          <w:sz w:val="28"/>
          <w:szCs w:val="28"/>
        </w:rPr>
        <w:t xml:space="preserve">. </w:t>
      </w:r>
      <w:r w:rsidR="00275A40">
        <w:rPr>
          <w:sz w:val="28"/>
          <w:szCs w:val="28"/>
        </w:rPr>
        <w:t>Слобожанському, 106</w:t>
      </w:r>
      <w:r w:rsidR="009338BF">
        <w:rPr>
          <w:sz w:val="28"/>
          <w:szCs w:val="28"/>
          <w:lang w:val="uk-UA"/>
        </w:rPr>
        <w:t xml:space="preserve"> </w:t>
      </w:r>
      <w:r w:rsidR="00275A40">
        <w:rPr>
          <w:sz w:val="28"/>
          <w:szCs w:val="28"/>
        </w:rPr>
        <w:t>А до ЛСА по вул. Байкальській</w:t>
      </w:r>
      <w:r w:rsidR="002D2FA2" w:rsidRPr="002611CD">
        <w:rPr>
          <w:sz w:val="28"/>
          <w:szCs w:val="28"/>
        </w:rPr>
        <w:t>, 5.</w:t>
      </w:r>
    </w:p>
    <w:p w:rsidR="002611CD" w:rsidRDefault="00775C9B" w:rsidP="002611CD">
      <w:pPr>
        <w:pStyle w:val="a4"/>
        <w:widowControl/>
        <w:numPr>
          <w:ilvl w:val="2"/>
          <w:numId w:val="13"/>
        </w:numPr>
        <w:tabs>
          <w:tab w:val="left" w:pos="1560"/>
        </w:tabs>
        <w:autoSpaceDE/>
        <w:autoSpaceDN/>
        <w:ind w:left="0" w:firstLine="709"/>
        <w:contextualSpacing/>
        <w:jc w:val="both"/>
        <w:rPr>
          <w:sz w:val="28"/>
          <w:szCs w:val="28"/>
        </w:rPr>
      </w:pPr>
      <w:proofErr w:type="spellStart"/>
      <w:r>
        <w:rPr>
          <w:sz w:val="28"/>
          <w:szCs w:val="28"/>
          <w:lang w:val="uk-UA"/>
        </w:rPr>
        <w:t>Співфінансування</w:t>
      </w:r>
      <w:proofErr w:type="spellEnd"/>
      <w:r>
        <w:rPr>
          <w:sz w:val="28"/>
          <w:szCs w:val="28"/>
          <w:lang w:val="uk-UA"/>
        </w:rPr>
        <w:t xml:space="preserve"> робіт</w:t>
      </w:r>
      <w:r>
        <w:rPr>
          <w:sz w:val="28"/>
          <w:szCs w:val="28"/>
        </w:rPr>
        <w:t xml:space="preserve"> з проведення</w:t>
      </w:r>
      <w:r w:rsidR="002D2FA2" w:rsidRPr="002611CD">
        <w:rPr>
          <w:sz w:val="28"/>
          <w:szCs w:val="28"/>
        </w:rPr>
        <w:t xml:space="preserve"> реконструкції водогону </w:t>
      </w:r>
      <w:r w:rsidR="009338BF">
        <w:rPr>
          <w:sz w:val="28"/>
          <w:szCs w:val="28"/>
        </w:rPr>
        <w:br/>
      </w:r>
      <w:r w:rsidR="002D2FA2" w:rsidRPr="002611CD">
        <w:rPr>
          <w:sz w:val="28"/>
          <w:szCs w:val="28"/>
        </w:rPr>
        <w:t xml:space="preserve">д-500 мм по вул. Василя Сухомлинського від будівлі № 42 до водогону д-1000 мм по </w:t>
      </w:r>
      <w:proofErr w:type="spellStart"/>
      <w:r w:rsidR="002D2FA2" w:rsidRPr="002611CD">
        <w:rPr>
          <w:sz w:val="28"/>
          <w:szCs w:val="28"/>
        </w:rPr>
        <w:t>пр</w:t>
      </w:r>
      <w:r w:rsidR="00275A40">
        <w:rPr>
          <w:sz w:val="28"/>
          <w:szCs w:val="28"/>
          <w:lang w:val="uk-UA"/>
        </w:rPr>
        <w:t>осп</w:t>
      </w:r>
      <w:proofErr w:type="spellEnd"/>
      <w:r w:rsidR="00275A40">
        <w:rPr>
          <w:sz w:val="28"/>
          <w:szCs w:val="28"/>
        </w:rPr>
        <w:t>. Слобожанському</w:t>
      </w:r>
      <w:r w:rsidR="002D2FA2" w:rsidRPr="002611CD">
        <w:rPr>
          <w:sz w:val="28"/>
          <w:szCs w:val="28"/>
        </w:rPr>
        <w:t>.</w:t>
      </w:r>
    </w:p>
    <w:p w:rsidR="002611CD" w:rsidRDefault="00775C9B" w:rsidP="002611CD">
      <w:pPr>
        <w:pStyle w:val="a4"/>
        <w:widowControl/>
        <w:numPr>
          <w:ilvl w:val="2"/>
          <w:numId w:val="13"/>
        </w:numPr>
        <w:tabs>
          <w:tab w:val="left" w:pos="1560"/>
        </w:tabs>
        <w:autoSpaceDE/>
        <w:autoSpaceDN/>
        <w:ind w:left="0" w:firstLine="709"/>
        <w:contextualSpacing/>
        <w:jc w:val="both"/>
        <w:rPr>
          <w:sz w:val="28"/>
          <w:szCs w:val="28"/>
        </w:rPr>
      </w:pPr>
      <w:proofErr w:type="spellStart"/>
      <w:r>
        <w:rPr>
          <w:sz w:val="28"/>
          <w:szCs w:val="28"/>
          <w:lang w:val="uk-UA"/>
        </w:rPr>
        <w:t>Співфінансування</w:t>
      </w:r>
      <w:proofErr w:type="spellEnd"/>
      <w:r>
        <w:rPr>
          <w:sz w:val="28"/>
          <w:szCs w:val="28"/>
          <w:lang w:val="uk-UA"/>
        </w:rPr>
        <w:t xml:space="preserve"> робіт</w:t>
      </w:r>
      <w:r>
        <w:rPr>
          <w:sz w:val="28"/>
          <w:szCs w:val="28"/>
        </w:rPr>
        <w:t xml:space="preserve"> з проведення</w:t>
      </w:r>
      <w:r w:rsidR="002D2FA2" w:rsidRPr="002611CD">
        <w:rPr>
          <w:sz w:val="28"/>
          <w:szCs w:val="28"/>
        </w:rPr>
        <w:t xml:space="preserve"> будівництва водогону </w:t>
      </w:r>
      <w:r w:rsidR="009338BF">
        <w:rPr>
          <w:sz w:val="28"/>
          <w:szCs w:val="28"/>
        </w:rPr>
        <w:br/>
      </w:r>
      <w:r w:rsidR="002D2FA2" w:rsidRPr="002611CD">
        <w:rPr>
          <w:sz w:val="28"/>
          <w:szCs w:val="28"/>
        </w:rPr>
        <w:t xml:space="preserve">д-500 мм від існуючої камери в районі ПНС № 16 по вул. 8 </w:t>
      </w:r>
      <w:r w:rsidR="007F7B45">
        <w:rPr>
          <w:sz w:val="28"/>
          <w:szCs w:val="28"/>
          <w:lang w:val="uk-UA"/>
        </w:rPr>
        <w:t>Марта</w:t>
      </w:r>
      <w:bookmarkStart w:id="0" w:name="_GoBack"/>
      <w:bookmarkEnd w:id="0"/>
      <w:r w:rsidR="002D2FA2" w:rsidRPr="002611CD">
        <w:rPr>
          <w:sz w:val="28"/>
          <w:szCs w:val="28"/>
        </w:rPr>
        <w:t>, 32</w:t>
      </w:r>
      <w:r w:rsidR="00275A40">
        <w:rPr>
          <w:sz w:val="28"/>
          <w:szCs w:val="28"/>
          <w:lang w:val="uk-UA"/>
        </w:rPr>
        <w:t>,</w:t>
      </w:r>
      <w:r w:rsidR="002D2FA2" w:rsidRPr="002611CD">
        <w:rPr>
          <w:sz w:val="28"/>
          <w:szCs w:val="28"/>
        </w:rPr>
        <w:t xml:space="preserve"> </w:t>
      </w:r>
      <w:r w:rsidR="009338BF">
        <w:rPr>
          <w:sz w:val="28"/>
          <w:szCs w:val="28"/>
        </w:rPr>
        <w:br/>
      </w:r>
      <w:r w:rsidR="002D2FA2" w:rsidRPr="002611CD">
        <w:rPr>
          <w:sz w:val="28"/>
          <w:szCs w:val="28"/>
        </w:rPr>
        <w:t>смт Слобожанське</w:t>
      </w:r>
      <w:r w:rsidR="00275A40">
        <w:rPr>
          <w:sz w:val="28"/>
          <w:szCs w:val="28"/>
          <w:lang w:val="uk-UA"/>
        </w:rPr>
        <w:t>,</w:t>
      </w:r>
      <w:r w:rsidR="002D2FA2" w:rsidRPr="002611CD">
        <w:rPr>
          <w:sz w:val="28"/>
          <w:szCs w:val="28"/>
        </w:rPr>
        <w:t xml:space="preserve"> за межі території тепличного комбінату замість існуючого водогону д-500 мм.</w:t>
      </w:r>
    </w:p>
    <w:p w:rsidR="002611CD" w:rsidRPr="00275A40" w:rsidRDefault="00275A40" w:rsidP="002611CD">
      <w:pPr>
        <w:pStyle w:val="a4"/>
        <w:tabs>
          <w:tab w:val="left" w:pos="814"/>
        </w:tabs>
        <w:ind w:left="0" w:firstLine="709"/>
        <w:jc w:val="both"/>
        <w:rPr>
          <w:color w:val="0D0D0D" w:themeColor="text1" w:themeTint="F2"/>
          <w:sz w:val="28"/>
          <w:szCs w:val="28"/>
          <w:lang w:val="uk-UA"/>
        </w:rPr>
      </w:pPr>
      <w:r w:rsidRPr="00275A40">
        <w:rPr>
          <w:color w:val="0D0D0D" w:themeColor="text1" w:themeTint="F2"/>
          <w:sz w:val="28"/>
          <w:szCs w:val="28"/>
          <w:lang w:val="uk-UA"/>
        </w:rPr>
        <w:t xml:space="preserve">3.3. Для реалізації Проекту </w:t>
      </w:r>
      <w:r w:rsidR="002611CD" w:rsidRPr="00275A40">
        <w:rPr>
          <w:color w:val="0D0D0D" w:themeColor="text1" w:themeTint="F2"/>
          <w:sz w:val="28"/>
          <w:szCs w:val="28"/>
          <w:lang w:val="uk-UA"/>
        </w:rPr>
        <w:t xml:space="preserve">у напрямку розвитку </w:t>
      </w:r>
      <w:r w:rsidR="002611CD" w:rsidRPr="00275A40">
        <w:rPr>
          <w:color w:val="0D0D0D" w:themeColor="text1" w:themeTint="F2"/>
          <w:sz w:val="28"/>
          <w:szCs w:val="28"/>
        </w:rPr>
        <w:t>системи теплозабезпечення</w:t>
      </w:r>
      <w:r w:rsidR="002611CD" w:rsidRPr="00275A40">
        <w:rPr>
          <w:color w:val="0D0D0D" w:themeColor="text1" w:themeTint="F2"/>
          <w:sz w:val="28"/>
          <w:szCs w:val="28"/>
          <w:lang w:val="uk-UA"/>
        </w:rPr>
        <w:t xml:space="preserve"> </w:t>
      </w:r>
      <w:r>
        <w:rPr>
          <w:color w:val="0D0D0D" w:themeColor="text1" w:themeTint="F2"/>
          <w:sz w:val="28"/>
          <w:szCs w:val="28"/>
          <w:lang w:val="uk-UA"/>
        </w:rPr>
        <w:t>Сторона-2</w:t>
      </w:r>
      <w:r w:rsidR="002611CD" w:rsidRPr="00275A40">
        <w:rPr>
          <w:color w:val="0D0D0D" w:themeColor="text1" w:themeTint="F2"/>
          <w:sz w:val="28"/>
          <w:szCs w:val="28"/>
          <w:lang w:val="uk-UA"/>
        </w:rPr>
        <w:t xml:space="preserve"> бере </w:t>
      </w:r>
      <w:r w:rsidR="00775C9B">
        <w:rPr>
          <w:color w:val="0D0D0D" w:themeColor="text1" w:themeTint="F2"/>
          <w:sz w:val="28"/>
          <w:szCs w:val="28"/>
          <w:lang w:val="uk-UA"/>
        </w:rPr>
        <w:t xml:space="preserve">участь у вирішенні </w:t>
      </w:r>
      <w:r w:rsidR="009338BF">
        <w:rPr>
          <w:color w:val="0D0D0D" w:themeColor="text1" w:themeTint="F2"/>
          <w:sz w:val="28"/>
          <w:szCs w:val="28"/>
          <w:lang w:val="uk-UA"/>
        </w:rPr>
        <w:t>таких</w:t>
      </w:r>
      <w:r w:rsidR="00775C9B">
        <w:rPr>
          <w:color w:val="0D0D0D" w:themeColor="text1" w:themeTint="F2"/>
          <w:sz w:val="28"/>
          <w:szCs w:val="28"/>
          <w:lang w:val="uk-UA"/>
        </w:rPr>
        <w:t xml:space="preserve"> питань</w:t>
      </w:r>
      <w:r w:rsidR="00775C9B" w:rsidRPr="00275A40">
        <w:rPr>
          <w:color w:val="0D0D0D" w:themeColor="text1" w:themeTint="F2"/>
          <w:sz w:val="28"/>
          <w:szCs w:val="28"/>
          <w:lang w:val="uk-UA"/>
        </w:rPr>
        <w:t>:</w:t>
      </w:r>
    </w:p>
    <w:p w:rsidR="002611CD" w:rsidRPr="002611CD" w:rsidRDefault="00275A40" w:rsidP="002611CD">
      <w:pPr>
        <w:pStyle w:val="a4"/>
        <w:tabs>
          <w:tab w:val="left" w:pos="814"/>
        </w:tabs>
        <w:ind w:left="0" w:firstLine="709"/>
        <w:jc w:val="both"/>
        <w:rPr>
          <w:color w:val="0D0D0D" w:themeColor="text1" w:themeTint="F2"/>
          <w:sz w:val="28"/>
          <w:szCs w:val="28"/>
          <w:lang w:val="uk-UA"/>
        </w:rPr>
      </w:pPr>
      <w:r>
        <w:rPr>
          <w:color w:val="0D0D0D" w:themeColor="text1" w:themeTint="F2"/>
          <w:sz w:val="28"/>
          <w:szCs w:val="28"/>
          <w:lang w:val="uk-UA"/>
        </w:rPr>
        <w:t>3.3</w:t>
      </w:r>
      <w:r w:rsidR="00775C9B">
        <w:rPr>
          <w:color w:val="0D0D0D" w:themeColor="text1" w:themeTint="F2"/>
          <w:sz w:val="28"/>
          <w:szCs w:val="28"/>
          <w:lang w:val="uk-UA"/>
        </w:rPr>
        <w:t>.1</w:t>
      </w:r>
      <w:r w:rsidR="002611CD">
        <w:rPr>
          <w:color w:val="0D0D0D" w:themeColor="text1" w:themeTint="F2"/>
          <w:sz w:val="28"/>
          <w:szCs w:val="28"/>
          <w:lang w:val="uk-UA"/>
        </w:rPr>
        <w:t xml:space="preserve">. </w:t>
      </w:r>
      <w:proofErr w:type="spellStart"/>
      <w:r w:rsidR="00775C9B">
        <w:rPr>
          <w:sz w:val="28"/>
          <w:szCs w:val="28"/>
          <w:lang w:val="uk-UA"/>
        </w:rPr>
        <w:t>Співфінансування</w:t>
      </w:r>
      <w:proofErr w:type="spellEnd"/>
      <w:r w:rsidR="00775C9B">
        <w:rPr>
          <w:sz w:val="28"/>
          <w:szCs w:val="28"/>
          <w:lang w:val="uk-UA"/>
        </w:rPr>
        <w:t xml:space="preserve"> робіт</w:t>
      </w:r>
      <w:r w:rsidR="00775C9B">
        <w:rPr>
          <w:sz w:val="28"/>
          <w:szCs w:val="28"/>
        </w:rPr>
        <w:t xml:space="preserve"> з</w:t>
      </w:r>
      <w:r w:rsidR="00775C9B">
        <w:rPr>
          <w:color w:val="0D0D0D" w:themeColor="text1" w:themeTint="F2"/>
          <w:sz w:val="28"/>
          <w:szCs w:val="28"/>
          <w:lang w:val="uk-UA"/>
        </w:rPr>
        <w:t xml:space="preserve"> капітального</w:t>
      </w:r>
      <w:r w:rsidR="002611CD" w:rsidRPr="002611CD">
        <w:rPr>
          <w:color w:val="0D0D0D" w:themeColor="text1" w:themeTint="F2"/>
          <w:sz w:val="28"/>
          <w:szCs w:val="28"/>
          <w:lang w:val="uk-UA"/>
        </w:rPr>
        <w:t xml:space="preserve"> ремонт</w:t>
      </w:r>
      <w:r w:rsidR="00775C9B">
        <w:rPr>
          <w:color w:val="0D0D0D" w:themeColor="text1" w:themeTint="F2"/>
          <w:sz w:val="28"/>
          <w:szCs w:val="28"/>
          <w:lang w:val="uk-UA"/>
        </w:rPr>
        <w:t>у</w:t>
      </w:r>
      <w:r w:rsidR="002611CD" w:rsidRPr="002611CD">
        <w:rPr>
          <w:color w:val="0D0D0D" w:themeColor="text1" w:themeTint="F2"/>
          <w:sz w:val="28"/>
          <w:szCs w:val="28"/>
          <w:lang w:val="uk-UA"/>
        </w:rPr>
        <w:t xml:space="preserve"> котлів у котельні по </w:t>
      </w:r>
      <w:r>
        <w:rPr>
          <w:color w:val="0D0D0D" w:themeColor="text1" w:themeTint="F2"/>
          <w:sz w:val="28"/>
          <w:szCs w:val="28"/>
          <w:lang w:val="uk-UA"/>
        </w:rPr>
        <w:br/>
        <w:t>вул. Будівельників, 22</w:t>
      </w:r>
      <w:r w:rsidR="009338BF">
        <w:rPr>
          <w:color w:val="0D0D0D" w:themeColor="text1" w:themeTint="F2"/>
          <w:sz w:val="28"/>
          <w:szCs w:val="28"/>
          <w:lang w:val="uk-UA"/>
        </w:rPr>
        <w:t xml:space="preserve"> </w:t>
      </w:r>
      <w:r>
        <w:rPr>
          <w:color w:val="0D0D0D" w:themeColor="text1" w:themeTint="F2"/>
          <w:sz w:val="28"/>
          <w:szCs w:val="28"/>
          <w:lang w:val="uk-UA"/>
        </w:rPr>
        <w:t>А</w:t>
      </w:r>
      <w:r w:rsidR="002611CD" w:rsidRPr="002611CD">
        <w:rPr>
          <w:color w:val="0D0D0D" w:themeColor="text1" w:themeTint="F2"/>
          <w:sz w:val="28"/>
          <w:szCs w:val="28"/>
          <w:lang w:val="uk-UA"/>
        </w:rPr>
        <w:t xml:space="preserve"> (ТВГ – 8М – 2 шт.)</w:t>
      </w:r>
      <w:r w:rsidR="002611CD">
        <w:rPr>
          <w:color w:val="0D0D0D" w:themeColor="text1" w:themeTint="F2"/>
          <w:sz w:val="28"/>
          <w:szCs w:val="28"/>
          <w:lang w:val="uk-UA"/>
        </w:rPr>
        <w:t>.</w:t>
      </w:r>
    </w:p>
    <w:p w:rsidR="002611CD" w:rsidRPr="002611CD" w:rsidRDefault="00275A40" w:rsidP="002611CD">
      <w:pPr>
        <w:pStyle w:val="a4"/>
        <w:tabs>
          <w:tab w:val="left" w:pos="814"/>
        </w:tabs>
        <w:ind w:left="0" w:firstLine="709"/>
        <w:jc w:val="both"/>
        <w:rPr>
          <w:color w:val="0D0D0D" w:themeColor="text1" w:themeTint="F2"/>
          <w:sz w:val="28"/>
          <w:szCs w:val="28"/>
          <w:lang w:val="uk-UA"/>
        </w:rPr>
      </w:pPr>
      <w:r>
        <w:rPr>
          <w:color w:val="0D0D0D" w:themeColor="text1" w:themeTint="F2"/>
          <w:sz w:val="28"/>
          <w:szCs w:val="28"/>
          <w:lang w:val="uk-UA"/>
        </w:rPr>
        <w:t>3.3</w:t>
      </w:r>
      <w:r w:rsidR="00775C9B">
        <w:rPr>
          <w:color w:val="0D0D0D" w:themeColor="text1" w:themeTint="F2"/>
          <w:sz w:val="28"/>
          <w:szCs w:val="28"/>
          <w:lang w:val="uk-UA"/>
        </w:rPr>
        <w:t>.2</w:t>
      </w:r>
      <w:r w:rsidR="002611CD">
        <w:rPr>
          <w:color w:val="0D0D0D" w:themeColor="text1" w:themeTint="F2"/>
          <w:sz w:val="28"/>
          <w:szCs w:val="28"/>
          <w:lang w:val="uk-UA"/>
        </w:rPr>
        <w:t xml:space="preserve">. </w:t>
      </w:r>
      <w:proofErr w:type="spellStart"/>
      <w:r w:rsidR="00775C9B">
        <w:rPr>
          <w:sz w:val="28"/>
          <w:szCs w:val="28"/>
          <w:lang w:val="uk-UA"/>
        </w:rPr>
        <w:t>Співфінансування</w:t>
      </w:r>
      <w:proofErr w:type="spellEnd"/>
      <w:r w:rsidR="00775C9B">
        <w:rPr>
          <w:sz w:val="28"/>
          <w:szCs w:val="28"/>
          <w:lang w:val="uk-UA"/>
        </w:rPr>
        <w:t xml:space="preserve"> робіт</w:t>
      </w:r>
      <w:r w:rsidR="00775C9B">
        <w:rPr>
          <w:sz w:val="28"/>
          <w:szCs w:val="28"/>
        </w:rPr>
        <w:t xml:space="preserve"> з</w:t>
      </w:r>
      <w:r w:rsidR="00775C9B">
        <w:rPr>
          <w:color w:val="0D0D0D" w:themeColor="text1" w:themeTint="F2"/>
          <w:sz w:val="28"/>
          <w:szCs w:val="28"/>
          <w:lang w:val="uk-UA"/>
        </w:rPr>
        <w:t xml:space="preserve"> капітального</w:t>
      </w:r>
      <w:r w:rsidR="002611CD" w:rsidRPr="002611CD">
        <w:rPr>
          <w:color w:val="0D0D0D" w:themeColor="text1" w:themeTint="F2"/>
          <w:sz w:val="28"/>
          <w:szCs w:val="28"/>
          <w:lang w:val="uk-UA"/>
        </w:rPr>
        <w:t xml:space="preserve"> ремонт</w:t>
      </w:r>
      <w:r w:rsidR="00775C9B">
        <w:rPr>
          <w:color w:val="0D0D0D" w:themeColor="text1" w:themeTint="F2"/>
          <w:sz w:val="28"/>
          <w:szCs w:val="28"/>
          <w:lang w:val="uk-UA"/>
        </w:rPr>
        <w:t>у</w:t>
      </w:r>
      <w:r w:rsidR="002611CD" w:rsidRPr="002611CD">
        <w:rPr>
          <w:color w:val="0D0D0D" w:themeColor="text1" w:themeTint="F2"/>
          <w:sz w:val="28"/>
          <w:szCs w:val="28"/>
          <w:lang w:val="uk-UA"/>
        </w:rPr>
        <w:t xml:space="preserve"> мережевих насосів у коте</w:t>
      </w:r>
      <w:r>
        <w:rPr>
          <w:color w:val="0D0D0D" w:themeColor="text1" w:themeTint="F2"/>
          <w:sz w:val="28"/>
          <w:szCs w:val="28"/>
          <w:lang w:val="uk-UA"/>
        </w:rPr>
        <w:t>льнях по вул. Будівельників, 22</w:t>
      </w:r>
      <w:r w:rsidR="009338BF">
        <w:rPr>
          <w:color w:val="0D0D0D" w:themeColor="text1" w:themeTint="F2"/>
          <w:sz w:val="28"/>
          <w:szCs w:val="28"/>
          <w:lang w:val="uk-UA"/>
        </w:rPr>
        <w:t xml:space="preserve"> </w:t>
      </w:r>
      <w:r>
        <w:rPr>
          <w:color w:val="0D0D0D" w:themeColor="text1" w:themeTint="F2"/>
          <w:sz w:val="28"/>
          <w:szCs w:val="28"/>
          <w:lang w:val="uk-UA"/>
        </w:rPr>
        <w:t>А</w:t>
      </w:r>
      <w:r w:rsidR="002611CD" w:rsidRPr="002611CD">
        <w:rPr>
          <w:color w:val="0D0D0D" w:themeColor="text1" w:themeTint="F2"/>
          <w:sz w:val="28"/>
          <w:szCs w:val="28"/>
          <w:lang w:val="uk-UA"/>
        </w:rPr>
        <w:t xml:space="preserve">, вул. 8 </w:t>
      </w:r>
      <w:r w:rsidR="00377512">
        <w:rPr>
          <w:color w:val="0D0D0D" w:themeColor="text1" w:themeTint="F2"/>
          <w:sz w:val="28"/>
          <w:szCs w:val="28"/>
          <w:lang w:val="uk-UA"/>
        </w:rPr>
        <w:t>Марта</w:t>
      </w:r>
      <w:r w:rsidR="002611CD" w:rsidRPr="002611CD">
        <w:rPr>
          <w:color w:val="0D0D0D" w:themeColor="text1" w:themeTint="F2"/>
          <w:sz w:val="28"/>
          <w:szCs w:val="28"/>
          <w:lang w:val="uk-UA"/>
        </w:rPr>
        <w:t>, 32</w:t>
      </w:r>
      <w:r w:rsidR="002611CD">
        <w:rPr>
          <w:color w:val="0D0D0D" w:themeColor="text1" w:themeTint="F2"/>
          <w:sz w:val="28"/>
          <w:szCs w:val="28"/>
          <w:lang w:val="uk-UA"/>
        </w:rPr>
        <w:t>.</w:t>
      </w:r>
    </w:p>
    <w:p w:rsidR="002611CD" w:rsidRPr="002611CD" w:rsidRDefault="00275A40" w:rsidP="002611CD">
      <w:pPr>
        <w:pStyle w:val="a4"/>
        <w:tabs>
          <w:tab w:val="left" w:pos="814"/>
        </w:tabs>
        <w:ind w:left="0" w:firstLine="709"/>
        <w:jc w:val="both"/>
        <w:rPr>
          <w:color w:val="0D0D0D" w:themeColor="text1" w:themeTint="F2"/>
          <w:sz w:val="28"/>
          <w:szCs w:val="28"/>
          <w:lang w:val="uk-UA"/>
        </w:rPr>
      </w:pPr>
      <w:r>
        <w:rPr>
          <w:color w:val="0D0D0D" w:themeColor="text1" w:themeTint="F2"/>
          <w:sz w:val="28"/>
          <w:szCs w:val="28"/>
          <w:lang w:val="uk-UA"/>
        </w:rPr>
        <w:t>3.3</w:t>
      </w:r>
      <w:r w:rsidR="00775C9B">
        <w:rPr>
          <w:color w:val="0D0D0D" w:themeColor="text1" w:themeTint="F2"/>
          <w:sz w:val="28"/>
          <w:szCs w:val="28"/>
          <w:lang w:val="uk-UA"/>
        </w:rPr>
        <w:t>.3</w:t>
      </w:r>
      <w:r w:rsidR="002611CD">
        <w:rPr>
          <w:color w:val="0D0D0D" w:themeColor="text1" w:themeTint="F2"/>
          <w:sz w:val="28"/>
          <w:szCs w:val="28"/>
          <w:lang w:val="uk-UA"/>
        </w:rPr>
        <w:t xml:space="preserve">. </w:t>
      </w:r>
      <w:proofErr w:type="spellStart"/>
      <w:r w:rsidR="00775C9B">
        <w:rPr>
          <w:sz w:val="28"/>
          <w:szCs w:val="28"/>
          <w:lang w:val="uk-UA"/>
        </w:rPr>
        <w:t>Співфінансування</w:t>
      </w:r>
      <w:proofErr w:type="spellEnd"/>
      <w:r w:rsidR="00775C9B">
        <w:rPr>
          <w:sz w:val="28"/>
          <w:szCs w:val="28"/>
          <w:lang w:val="uk-UA"/>
        </w:rPr>
        <w:t xml:space="preserve"> робіт</w:t>
      </w:r>
      <w:r w:rsidR="00775C9B">
        <w:rPr>
          <w:sz w:val="28"/>
          <w:szCs w:val="28"/>
        </w:rPr>
        <w:t xml:space="preserve"> з</w:t>
      </w:r>
      <w:r w:rsidR="00775C9B">
        <w:rPr>
          <w:color w:val="0D0D0D" w:themeColor="text1" w:themeTint="F2"/>
          <w:sz w:val="28"/>
          <w:szCs w:val="28"/>
          <w:lang w:val="uk-UA"/>
        </w:rPr>
        <w:t xml:space="preserve"> ізоляції</w:t>
      </w:r>
      <w:r w:rsidR="002611CD" w:rsidRPr="002611CD">
        <w:rPr>
          <w:color w:val="0D0D0D" w:themeColor="text1" w:themeTint="F2"/>
          <w:sz w:val="28"/>
          <w:szCs w:val="28"/>
          <w:lang w:val="uk-UA"/>
        </w:rPr>
        <w:t xml:space="preserve"> теплових мереж на території </w:t>
      </w:r>
      <w:r w:rsidR="009338BF">
        <w:rPr>
          <w:color w:val="0D0D0D" w:themeColor="text1" w:themeTint="F2"/>
          <w:sz w:val="28"/>
          <w:szCs w:val="28"/>
          <w:lang w:val="uk-UA"/>
        </w:rPr>
        <w:br/>
        <w:t>смт Слобожанського</w:t>
      </w:r>
      <w:r w:rsidR="00775C9B">
        <w:rPr>
          <w:color w:val="0D0D0D" w:themeColor="text1" w:themeTint="F2"/>
          <w:sz w:val="28"/>
          <w:szCs w:val="28"/>
          <w:lang w:val="uk-UA"/>
        </w:rPr>
        <w:t xml:space="preserve"> </w:t>
      </w:r>
      <w:r w:rsidR="00775C9B" w:rsidRPr="00775C9B">
        <w:rPr>
          <w:color w:val="0D0D0D" w:themeColor="text1" w:themeTint="F2"/>
          <w:sz w:val="28"/>
          <w:szCs w:val="28"/>
          <w:lang w:val="uk-UA"/>
        </w:rPr>
        <w:t>та демонтажу мереж зовнішнього гарячого водопостачання</w:t>
      </w:r>
      <w:r w:rsidR="00775C9B">
        <w:rPr>
          <w:color w:val="0D0D0D" w:themeColor="text1" w:themeTint="F2"/>
          <w:sz w:val="28"/>
          <w:szCs w:val="28"/>
          <w:lang w:val="uk-UA"/>
        </w:rPr>
        <w:t>.</w:t>
      </w:r>
    </w:p>
    <w:p w:rsidR="002611CD" w:rsidRPr="00775C9B" w:rsidRDefault="00275A40" w:rsidP="00775C9B">
      <w:pPr>
        <w:pStyle w:val="a4"/>
        <w:tabs>
          <w:tab w:val="left" w:pos="814"/>
          <w:tab w:val="left" w:pos="1560"/>
        </w:tabs>
        <w:ind w:left="0" w:firstLine="709"/>
        <w:jc w:val="both"/>
        <w:rPr>
          <w:sz w:val="28"/>
          <w:szCs w:val="28"/>
          <w:lang w:val="uk-UA"/>
        </w:rPr>
      </w:pPr>
      <w:r>
        <w:rPr>
          <w:color w:val="0D0D0D" w:themeColor="text1" w:themeTint="F2"/>
          <w:sz w:val="28"/>
          <w:szCs w:val="28"/>
          <w:lang w:val="uk-UA"/>
        </w:rPr>
        <w:t>3.3</w:t>
      </w:r>
      <w:r w:rsidR="00775C9B">
        <w:rPr>
          <w:color w:val="0D0D0D" w:themeColor="text1" w:themeTint="F2"/>
          <w:sz w:val="28"/>
          <w:szCs w:val="28"/>
          <w:lang w:val="uk-UA"/>
        </w:rPr>
        <w:t>.4</w:t>
      </w:r>
      <w:r w:rsidR="002611CD">
        <w:rPr>
          <w:color w:val="0D0D0D" w:themeColor="text1" w:themeTint="F2"/>
          <w:sz w:val="28"/>
          <w:szCs w:val="28"/>
          <w:lang w:val="uk-UA"/>
        </w:rPr>
        <w:t xml:space="preserve">. </w:t>
      </w:r>
      <w:proofErr w:type="spellStart"/>
      <w:r w:rsidR="00775C9B">
        <w:rPr>
          <w:sz w:val="28"/>
          <w:szCs w:val="28"/>
          <w:lang w:val="uk-UA"/>
        </w:rPr>
        <w:t>Співфінансування</w:t>
      </w:r>
      <w:proofErr w:type="spellEnd"/>
      <w:r w:rsidR="00775C9B">
        <w:rPr>
          <w:sz w:val="28"/>
          <w:szCs w:val="28"/>
          <w:lang w:val="uk-UA"/>
        </w:rPr>
        <w:t xml:space="preserve"> робіт</w:t>
      </w:r>
      <w:r w:rsidR="00775C9B">
        <w:rPr>
          <w:sz w:val="28"/>
          <w:szCs w:val="28"/>
        </w:rPr>
        <w:t xml:space="preserve"> </w:t>
      </w:r>
      <w:r w:rsidR="009338BF">
        <w:rPr>
          <w:sz w:val="28"/>
          <w:szCs w:val="28"/>
          <w:lang w:val="uk-UA"/>
        </w:rPr>
        <w:t>і</w:t>
      </w:r>
      <w:r w:rsidR="00775C9B">
        <w:rPr>
          <w:sz w:val="28"/>
          <w:szCs w:val="28"/>
        </w:rPr>
        <w:t>з</w:t>
      </w:r>
      <w:r w:rsidR="002611CD" w:rsidRPr="002611CD">
        <w:rPr>
          <w:color w:val="0D0D0D" w:themeColor="text1" w:themeTint="F2"/>
          <w:sz w:val="28"/>
          <w:szCs w:val="28"/>
          <w:lang w:val="uk-UA"/>
        </w:rPr>
        <w:t xml:space="preserve"> закриття ко</w:t>
      </w:r>
      <w:r>
        <w:rPr>
          <w:color w:val="0D0D0D" w:themeColor="text1" w:themeTint="F2"/>
          <w:sz w:val="28"/>
          <w:szCs w:val="28"/>
          <w:lang w:val="uk-UA"/>
        </w:rPr>
        <w:t xml:space="preserve">тельні по вул. </w:t>
      </w:r>
      <w:proofErr w:type="spellStart"/>
      <w:r>
        <w:rPr>
          <w:color w:val="0D0D0D" w:themeColor="text1" w:themeTint="F2"/>
          <w:sz w:val="28"/>
          <w:szCs w:val="28"/>
          <w:lang w:val="uk-UA"/>
        </w:rPr>
        <w:t>Будівельни</w:t>
      </w:r>
      <w:proofErr w:type="spellEnd"/>
      <w:r w:rsidR="009338BF">
        <w:rPr>
          <w:color w:val="0D0D0D" w:themeColor="text1" w:themeTint="F2"/>
          <w:sz w:val="28"/>
          <w:szCs w:val="28"/>
          <w:lang w:val="uk-UA"/>
        </w:rPr>
        <w:t>-</w:t>
      </w:r>
      <w:r w:rsidR="009338BF">
        <w:rPr>
          <w:color w:val="0D0D0D" w:themeColor="text1" w:themeTint="F2"/>
          <w:sz w:val="28"/>
          <w:szCs w:val="28"/>
          <w:lang w:val="uk-UA"/>
        </w:rPr>
        <w:br/>
      </w:r>
      <w:proofErr w:type="spellStart"/>
      <w:r>
        <w:rPr>
          <w:color w:val="0D0D0D" w:themeColor="text1" w:themeTint="F2"/>
          <w:sz w:val="28"/>
          <w:szCs w:val="28"/>
          <w:lang w:val="uk-UA"/>
        </w:rPr>
        <w:lastRenderedPageBreak/>
        <w:t>ків</w:t>
      </w:r>
      <w:proofErr w:type="spellEnd"/>
      <w:r>
        <w:rPr>
          <w:color w:val="0D0D0D" w:themeColor="text1" w:themeTint="F2"/>
          <w:sz w:val="28"/>
          <w:szCs w:val="28"/>
          <w:lang w:val="uk-UA"/>
        </w:rPr>
        <w:t>, 9</w:t>
      </w:r>
      <w:r w:rsidR="009338BF">
        <w:rPr>
          <w:color w:val="0D0D0D" w:themeColor="text1" w:themeTint="F2"/>
          <w:sz w:val="28"/>
          <w:szCs w:val="28"/>
          <w:lang w:val="uk-UA"/>
        </w:rPr>
        <w:t xml:space="preserve"> </w:t>
      </w:r>
      <w:r>
        <w:rPr>
          <w:color w:val="0D0D0D" w:themeColor="text1" w:themeTint="F2"/>
          <w:sz w:val="28"/>
          <w:szCs w:val="28"/>
          <w:lang w:val="uk-UA"/>
        </w:rPr>
        <w:t>А</w:t>
      </w:r>
      <w:r w:rsidR="002611CD" w:rsidRPr="002611CD">
        <w:rPr>
          <w:color w:val="0D0D0D" w:themeColor="text1" w:themeTint="F2"/>
          <w:sz w:val="28"/>
          <w:szCs w:val="28"/>
          <w:lang w:val="uk-UA"/>
        </w:rPr>
        <w:t xml:space="preserve"> із переключенням споживачів на котельню по вул. 8 </w:t>
      </w:r>
      <w:r w:rsidR="00377512">
        <w:rPr>
          <w:color w:val="0D0D0D" w:themeColor="text1" w:themeTint="F2"/>
          <w:sz w:val="28"/>
          <w:szCs w:val="28"/>
          <w:lang w:val="uk-UA"/>
        </w:rPr>
        <w:t>Марта</w:t>
      </w:r>
      <w:r w:rsidR="002611CD" w:rsidRPr="002611CD">
        <w:rPr>
          <w:color w:val="0D0D0D" w:themeColor="text1" w:themeTint="F2"/>
          <w:sz w:val="28"/>
          <w:szCs w:val="28"/>
          <w:lang w:val="uk-UA"/>
        </w:rPr>
        <w:t>, 32 (труба Ø108</w:t>
      </w:r>
      <w:r w:rsidR="005F630C">
        <w:rPr>
          <w:color w:val="0D0D0D" w:themeColor="text1" w:themeTint="F2"/>
          <w:sz w:val="28"/>
          <w:szCs w:val="28"/>
          <w:lang w:val="uk-UA"/>
        </w:rPr>
        <w:t xml:space="preserve"> </w:t>
      </w:r>
      <w:r w:rsidR="002611CD" w:rsidRPr="002611CD">
        <w:rPr>
          <w:color w:val="0D0D0D" w:themeColor="text1" w:themeTint="F2"/>
          <w:sz w:val="28"/>
          <w:szCs w:val="28"/>
          <w:lang w:val="uk-UA"/>
        </w:rPr>
        <w:t xml:space="preserve">мм – 1360 </w:t>
      </w:r>
      <w:proofErr w:type="spellStart"/>
      <w:r w:rsidR="002611CD" w:rsidRPr="002611CD">
        <w:rPr>
          <w:color w:val="0D0D0D" w:themeColor="text1" w:themeTint="F2"/>
          <w:sz w:val="28"/>
          <w:szCs w:val="28"/>
          <w:lang w:val="uk-UA"/>
        </w:rPr>
        <w:t>п</w:t>
      </w:r>
      <w:r>
        <w:rPr>
          <w:color w:val="0D0D0D" w:themeColor="text1" w:themeTint="F2"/>
          <w:sz w:val="28"/>
          <w:szCs w:val="28"/>
          <w:lang w:val="uk-UA"/>
        </w:rPr>
        <w:t>ог</w:t>
      </w:r>
      <w:proofErr w:type="spellEnd"/>
      <w:r>
        <w:rPr>
          <w:color w:val="0D0D0D" w:themeColor="text1" w:themeTint="F2"/>
          <w:sz w:val="28"/>
          <w:szCs w:val="28"/>
          <w:lang w:val="uk-UA"/>
        </w:rPr>
        <w:t>.</w:t>
      </w:r>
      <w:r w:rsidR="009338BF">
        <w:rPr>
          <w:color w:val="0D0D0D" w:themeColor="text1" w:themeTint="F2"/>
          <w:sz w:val="28"/>
          <w:szCs w:val="28"/>
          <w:lang w:val="uk-UA"/>
        </w:rPr>
        <w:t xml:space="preserve"> </w:t>
      </w:r>
      <w:r>
        <w:rPr>
          <w:color w:val="0D0D0D" w:themeColor="text1" w:themeTint="F2"/>
          <w:sz w:val="28"/>
          <w:szCs w:val="28"/>
          <w:lang w:val="uk-UA"/>
        </w:rPr>
        <w:t>м</w:t>
      </w:r>
      <w:r w:rsidR="002611CD" w:rsidRPr="002611CD">
        <w:rPr>
          <w:color w:val="0D0D0D" w:themeColor="text1" w:themeTint="F2"/>
          <w:sz w:val="28"/>
          <w:szCs w:val="28"/>
          <w:lang w:val="uk-UA"/>
        </w:rPr>
        <w:t>)</w:t>
      </w:r>
      <w:r w:rsidR="00775C9B">
        <w:rPr>
          <w:color w:val="0D0D0D" w:themeColor="text1" w:themeTint="F2"/>
          <w:sz w:val="28"/>
          <w:szCs w:val="28"/>
          <w:lang w:val="uk-UA"/>
        </w:rPr>
        <w:t xml:space="preserve"> за умови його </w:t>
      </w:r>
      <w:r w:rsidR="009338BF">
        <w:rPr>
          <w:color w:val="0D0D0D" w:themeColor="text1" w:themeTint="F2"/>
          <w:sz w:val="28"/>
          <w:szCs w:val="28"/>
          <w:lang w:val="uk-UA"/>
        </w:rPr>
        <w:t>обґрунтованості</w:t>
      </w:r>
      <w:r w:rsidR="00775C9B">
        <w:rPr>
          <w:color w:val="0D0D0D" w:themeColor="text1" w:themeTint="F2"/>
          <w:sz w:val="28"/>
          <w:szCs w:val="28"/>
          <w:lang w:val="uk-UA"/>
        </w:rPr>
        <w:t xml:space="preserve"> та доцільності.</w:t>
      </w:r>
    </w:p>
    <w:p w:rsidR="002611CD" w:rsidRPr="00275A40" w:rsidRDefault="002611CD" w:rsidP="00275A40">
      <w:pPr>
        <w:pStyle w:val="a4"/>
        <w:numPr>
          <w:ilvl w:val="1"/>
          <w:numId w:val="16"/>
        </w:numPr>
        <w:tabs>
          <w:tab w:val="left" w:pos="814"/>
        </w:tabs>
        <w:ind w:left="0" w:firstLine="709"/>
        <w:jc w:val="both"/>
        <w:rPr>
          <w:sz w:val="28"/>
          <w:szCs w:val="28"/>
        </w:rPr>
      </w:pPr>
      <w:r w:rsidRPr="00275A40">
        <w:rPr>
          <w:sz w:val="28"/>
          <w:szCs w:val="28"/>
        </w:rPr>
        <w:t xml:space="preserve">Умови реалізації </w:t>
      </w:r>
      <w:r w:rsidR="002C1712">
        <w:rPr>
          <w:sz w:val="28"/>
          <w:szCs w:val="28"/>
        </w:rPr>
        <w:t>заходів Проект</w:t>
      </w:r>
      <w:r w:rsidR="002C1712">
        <w:rPr>
          <w:sz w:val="28"/>
          <w:szCs w:val="28"/>
          <w:lang w:val="ru-RU"/>
        </w:rPr>
        <w:t>у</w:t>
      </w:r>
      <w:r w:rsidRPr="00275A40">
        <w:rPr>
          <w:color w:val="0D0D0D" w:themeColor="text1" w:themeTint="F2"/>
          <w:sz w:val="28"/>
          <w:szCs w:val="28"/>
        </w:rPr>
        <w:t xml:space="preserve"> у напрямку розвитку водопровідно-каналізаційного</w:t>
      </w:r>
      <w:r w:rsidR="00775C9B">
        <w:rPr>
          <w:color w:val="0D0D0D" w:themeColor="text1" w:themeTint="F2"/>
          <w:sz w:val="28"/>
          <w:szCs w:val="28"/>
          <w:lang w:val="uk-UA"/>
        </w:rPr>
        <w:t xml:space="preserve"> та теплового</w:t>
      </w:r>
      <w:r w:rsidRPr="00275A40">
        <w:rPr>
          <w:color w:val="0D0D0D" w:themeColor="text1" w:themeTint="F2"/>
          <w:sz w:val="28"/>
          <w:szCs w:val="28"/>
        </w:rPr>
        <w:t xml:space="preserve"> господарства</w:t>
      </w:r>
      <w:r w:rsidRPr="00275A40">
        <w:rPr>
          <w:sz w:val="28"/>
          <w:szCs w:val="28"/>
        </w:rPr>
        <w:t>:</w:t>
      </w:r>
    </w:p>
    <w:p w:rsidR="002D2FA2" w:rsidRDefault="002D2FA2" w:rsidP="00275A40">
      <w:pPr>
        <w:pStyle w:val="a4"/>
        <w:widowControl/>
        <w:numPr>
          <w:ilvl w:val="2"/>
          <w:numId w:val="16"/>
        </w:numPr>
        <w:tabs>
          <w:tab w:val="left" w:pos="1560"/>
        </w:tabs>
        <w:autoSpaceDE/>
        <w:autoSpaceDN/>
        <w:ind w:left="0" w:firstLine="709"/>
        <w:contextualSpacing/>
        <w:jc w:val="both"/>
        <w:rPr>
          <w:sz w:val="28"/>
          <w:szCs w:val="28"/>
        </w:rPr>
      </w:pPr>
      <w:r w:rsidRPr="002611CD">
        <w:rPr>
          <w:sz w:val="28"/>
          <w:szCs w:val="28"/>
        </w:rPr>
        <w:t xml:space="preserve">Фінансування робіт з виготовлення проектно-кошторисної документації на ремонт, реконструкцію, будівництво </w:t>
      </w:r>
      <w:proofErr w:type="spellStart"/>
      <w:r w:rsidRPr="002611CD">
        <w:rPr>
          <w:sz w:val="28"/>
          <w:szCs w:val="28"/>
        </w:rPr>
        <w:t>об᾽єктів</w:t>
      </w:r>
      <w:proofErr w:type="spellEnd"/>
      <w:r w:rsidRPr="002611CD">
        <w:rPr>
          <w:sz w:val="28"/>
          <w:szCs w:val="28"/>
        </w:rPr>
        <w:t xml:space="preserve"> водопровідно-каналізаційного господарства, що перебувають на балансі КП «</w:t>
      </w:r>
      <w:proofErr w:type="spellStart"/>
      <w:r w:rsidRPr="002611CD">
        <w:rPr>
          <w:sz w:val="28"/>
          <w:szCs w:val="28"/>
        </w:rPr>
        <w:t>Дніпроводоканал</w:t>
      </w:r>
      <w:proofErr w:type="spellEnd"/>
      <w:r w:rsidRPr="002611CD">
        <w:rPr>
          <w:sz w:val="28"/>
          <w:szCs w:val="28"/>
        </w:rPr>
        <w:t>» і розташовані на території Слобожанської селищної ради</w:t>
      </w:r>
      <w:r w:rsidR="00275A40">
        <w:rPr>
          <w:sz w:val="28"/>
          <w:szCs w:val="28"/>
          <w:lang w:val="uk-UA"/>
        </w:rPr>
        <w:t>,</w:t>
      </w:r>
      <w:r w:rsidRPr="002611CD">
        <w:rPr>
          <w:sz w:val="28"/>
          <w:szCs w:val="28"/>
        </w:rPr>
        <w:t xml:space="preserve"> здійснюється за рахунок коштів КП «</w:t>
      </w:r>
      <w:proofErr w:type="spellStart"/>
      <w:r w:rsidRPr="002611CD">
        <w:rPr>
          <w:sz w:val="28"/>
          <w:szCs w:val="28"/>
        </w:rPr>
        <w:t>Дніпроводоканал</w:t>
      </w:r>
      <w:proofErr w:type="spellEnd"/>
      <w:r w:rsidRPr="002611CD">
        <w:rPr>
          <w:sz w:val="28"/>
          <w:szCs w:val="28"/>
        </w:rPr>
        <w:t>».</w:t>
      </w:r>
    </w:p>
    <w:p w:rsidR="00775C9B" w:rsidRPr="00775C9B" w:rsidRDefault="00775C9B" w:rsidP="00775C9B">
      <w:pPr>
        <w:pStyle w:val="a4"/>
        <w:widowControl/>
        <w:numPr>
          <w:ilvl w:val="2"/>
          <w:numId w:val="16"/>
        </w:numPr>
        <w:tabs>
          <w:tab w:val="left" w:pos="1560"/>
        </w:tabs>
        <w:autoSpaceDE/>
        <w:autoSpaceDN/>
        <w:ind w:left="0" w:firstLine="709"/>
        <w:contextualSpacing/>
        <w:jc w:val="both"/>
        <w:rPr>
          <w:sz w:val="28"/>
          <w:szCs w:val="28"/>
        </w:rPr>
      </w:pPr>
      <w:r w:rsidRPr="002611CD">
        <w:rPr>
          <w:sz w:val="28"/>
          <w:szCs w:val="28"/>
        </w:rPr>
        <w:t xml:space="preserve">Фінансування робіт з виготовлення проектно-кошторисної документації на ремонт, реконструкцію, будівництво </w:t>
      </w:r>
      <w:proofErr w:type="spellStart"/>
      <w:r w:rsidRPr="002611CD">
        <w:rPr>
          <w:sz w:val="28"/>
          <w:szCs w:val="28"/>
        </w:rPr>
        <w:t>об᾽єктів</w:t>
      </w:r>
      <w:proofErr w:type="spellEnd"/>
      <w:r w:rsidRPr="002611CD">
        <w:rPr>
          <w:sz w:val="28"/>
          <w:szCs w:val="28"/>
        </w:rPr>
        <w:t xml:space="preserve"> </w:t>
      </w:r>
      <w:r>
        <w:rPr>
          <w:sz w:val="28"/>
          <w:szCs w:val="28"/>
          <w:lang w:val="uk-UA"/>
        </w:rPr>
        <w:t>системи теплозабезпечення смт Слобожанського</w:t>
      </w:r>
      <w:r w:rsidRPr="002611CD">
        <w:rPr>
          <w:sz w:val="28"/>
          <w:szCs w:val="28"/>
        </w:rPr>
        <w:t>, що перебувають на балансі К</w:t>
      </w:r>
      <w:proofErr w:type="spellStart"/>
      <w:r w:rsidR="009338BF">
        <w:rPr>
          <w:sz w:val="28"/>
          <w:szCs w:val="28"/>
          <w:lang w:val="uk-UA"/>
        </w:rPr>
        <w:t>омунального</w:t>
      </w:r>
      <w:proofErr w:type="spellEnd"/>
      <w:r w:rsidR="009338BF">
        <w:rPr>
          <w:sz w:val="28"/>
          <w:szCs w:val="28"/>
          <w:lang w:val="uk-UA"/>
        </w:rPr>
        <w:t xml:space="preserve"> </w:t>
      </w:r>
      <w:r w:rsidR="009338BF">
        <w:rPr>
          <w:sz w:val="28"/>
          <w:szCs w:val="28"/>
        </w:rPr>
        <w:t>підприємства</w:t>
      </w:r>
      <w:r w:rsidRPr="002611CD">
        <w:rPr>
          <w:sz w:val="28"/>
          <w:szCs w:val="28"/>
        </w:rPr>
        <w:t xml:space="preserve"> «</w:t>
      </w:r>
      <w:proofErr w:type="spellStart"/>
      <w:r>
        <w:rPr>
          <w:sz w:val="28"/>
          <w:szCs w:val="28"/>
          <w:lang w:val="uk-UA"/>
        </w:rPr>
        <w:t>Теплоенерго</w:t>
      </w:r>
      <w:proofErr w:type="spellEnd"/>
      <w:r>
        <w:rPr>
          <w:sz w:val="28"/>
          <w:szCs w:val="28"/>
        </w:rPr>
        <w:t>»</w:t>
      </w:r>
      <w:r>
        <w:rPr>
          <w:sz w:val="28"/>
          <w:szCs w:val="28"/>
          <w:lang w:val="uk-UA"/>
        </w:rPr>
        <w:t xml:space="preserve"> Дніпровської міської ради</w:t>
      </w:r>
      <w:r>
        <w:rPr>
          <w:sz w:val="28"/>
          <w:szCs w:val="28"/>
        </w:rPr>
        <w:t xml:space="preserve"> </w:t>
      </w:r>
      <w:r w:rsidRPr="002611CD">
        <w:rPr>
          <w:sz w:val="28"/>
          <w:szCs w:val="28"/>
        </w:rPr>
        <w:t>і розташовані на території Слобожанської селищної ради</w:t>
      </w:r>
      <w:r>
        <w:rPr>
          <w:sz w:val="28"/>
          <w:szCs w:val="28"/>
          <w:lang w:val="uk-UA"/>
        </w:rPr>
        <w:t>,</w:t>
      </w:r>
      <w:r w:rsidRPr="002611CD">
        <w:rPr>
          <w:sz w:val="28"/>
          <w:szCs w:val="28"/>
        </w:rPr>
        <w:t xml:space="preserve"> здійснюєт</w:t>
      </w:r>
      <w:r>
        <w:rPr>
          <w:sz w:val="28"/>
          <w:szCs w:val="28"/>
        </w:rPr>
        <w:t>ься за рахунок коштів КП «</w:t>
      </w:r>
      <w:proofErr w:type="spellStart"/>
      <w:r>
        <w:rPr>
          <w:sz w:val="28"/>
          <w:szCs w:val="28"/>
          <w:lang w:val="uk-UA"/>
        </w:rPr>
        <w:t>Теплоенерго</w:t>
      </w:r>
      <w:proofErr w:type="spellEnd"/>
      <w:r w:rsidRPr="002611CD">
        <w:rPr>
          <w:sz w:val="28"/>
          <w:szCs w:val="28"/>
        </w:rPr>
        <w:t>».</w:t>
      </w:r>
    </w:p>
    <w:p w:rsidR="002611CD" w:rsidRDefault="002D2FA2" w:rsidP="00275A40">
      <w:pPr>
        <w:pStyle w:val="a4"/>
        <w:widowControl/>
        <w:numPr>
          <w:ilvl w:val="2"/>
          <w:numId w:val="16"/>
        </w:numPr>
        <w:autoSpaceDE/>
        <w:autoSpaceDN/>
        <w:ind w:left="0" w:firstLine="709"/>
        <w:contextualSpacing/>
        <w:jc w:val="both"/>
        <w:rPr>
          <w:sz w:val="28"/>
          <w:szCs w:val="28"/>
        </w:rPr>
      </w:pPr>
      <w:proofErr w:type="spellStart"/>
      <w:r w:rsidRPr="002611CD">
        <w:rPr>
          <w:sz w:val="28"/>
          <w:szCs w:val="28"/>
        </w:rPr>
        <w:t>Співфінансування</w:t>
      </w:r>
      <w:proofErr w:type="spellEnd"/>
      <w:r w:rsidRPr="002611CD">
        <w:rPr>
          <w:sz w:val="28"/>
          <w:szCs w:val="28"/>
        </w:rPr>
        <w:t xml:space="preserve"> з місцевих бюджетів робіт  з капітального ремонту, реконструкції, будівництва </w:t>
      </w:r>
      <w:proofErr w:type="spellStart"/>
      <w:r w:rsidRPr="002611CD">
        <w:rPr>
          <w:sz w:val="28"/>
          <w:szCs w:val="28"/>
        </w:rPr>
        <w:t>об᾽єктів</w:t>
      </w:r>
      <w:proofErr w:type="spellEnd"/>
      <w:r w:rsidRPr="002611CD">
        <w:rPr>
          <w:sz w:val="28"/>
          <w:szCs w:val="28"/>
        </w:rPr>
        <w:t xml:space="preserve"> водопровідно-каналізаційного господарства</w:t>
      </w:r>
      <w:r w:rsidR="00775C9B">
        <w:rPr>
          <w:sz w:val="28"/>
          <w:szCs w:val="28"/>
          <w:lang w:val="uk-UA"/>
        </w:rPr>
        <w:t xml:space="preserve"> та об’єктів системи теплозабезпечення</w:t>
      </w:r>
      <w:r w:rsidRPr="002611CD">
        <w:rPr>
          <w:sz w:val="28"/>
          <w:szCs w:val="28"/>
        </w:rPr>
        <w:t xml:space="preserve">, що забезпечують потреби в тому числі мешканців </w:t>
      </w:r>
      <w:r w:rsidR="009338BF">
        <w:rPr>
          <w:sz w:val="28"/>
          <w:szCs w:val="28"/>
          <w:lang w:val="uk-UA"/>
        </w:rPr>
        <w:t>смт Слобожанського</w:t>
      </w:r>
      <w:r w:rsidR="00C048B8">
        <w:rPr>
          <w:sz w:val="28"/>
          <w:szCs w:val="28"/>
          <w:lang w:val="uk-UA"/>
        </w:rPr>
        <w:t>,</w:t>
      </w:r>
      <w:r w:rsidR="005F630C">
        <w:rPr>
          <w:sz w:val="28"/>
          <w:szCs w:val="28"/>
        </w:rPr>
        <w:t xml:space="preserve"> здійснює</w:t>
      </w:r>
      <w:r w:rsidRPr="002611CD">
        <w:rPr>
          <w:sz w:val="28"/>
          <w:szCs w:val="28"/>
        </w:rPr>
        <w:t xml:space="preserve">ться </w:t>
      </w:r>
      <w:proofErr w:type="spellStart"/>
      <w:r w:rsidRPr="002611CD">
        <w:rPr>
          <w:sz w:val="28"/>
          <w:szCs w:val="28"/>
        </w:rPr>
        <w:t>проп</w:t>
      </w:r>
      <w:r w:rsidR="00C048B8">
        <w:rPr>
          <w:sz w:val="28"/>
          <w:szCs w:val="28"/>
        </w:rPr>
        <w:t>орційно</w:t>
      </w:r>
      <w:proofErr w:type="spellEnd"/>
      <w:r w:rsidR="00C048B8">
        <w:rPr>
          <w:sz w:val="28"/>
          <w:szCs w:val="28"/>
        </w:rPr>
        <w:t xml:space="preserve"> до кількості споживачів</w:t>
      </w:r>
      <w:r w:rsidRPr="002611CD">
        <w:rPr>
          <w:sz w:val="28"/>
          <w:szCs w:val="28"/>
        </w:rPr>
        <w:t xml:space="preserve"> відповідно до </w:t>
      </w:r>
      <w:proofErr w:type="spellStart"/>
      <w:r w:rsidRPr="002611CD">
        <w:rPr>
          <w:sz w:val="28"/>
          <w:szCs w:val="28"/>
        </w:rPr>
        <w:t>фактич</w:t>
      </w:r>
      <w:proofErr w:type="spellEnd"/>
      <w:r w:rsidR="00C048B8">
        <w:rPr>
          <w:sz w:val="28"/>
          <w:szCs w:val="28"/>
          <w:lang w:val="uk-UA"/>
        </w:rPr>
        <w:t>н</w:t>
      </w:r>
      <w:r w:rsidRPr="002611CD">
        <w:rPr>
          <w:sz w:val="28"/>
          <w:szCs w:val="28"/>
        </w:rPr>
        <w:t>ого навантаження задіяних споруд та перспективи розвитку територій.</w:t>
      </w:r>
    </w:p>
    <w:p w:rsidR="002D2FA2" w:rsidRDefault="00775C9B" w:rsidP="00275A40">
      <w:pPr>
        <w:pStyle w:val="a4"/>
        <w:widowControl/>
        <w:numPr>
          <w:ilvl w:val="2"/>
          <w:numId w:val="16"/>
        </w:numPr>
        <w:autoSpaceDE/>
        <w:autoSpaceDN/>
        <w:ind w:left="0" w:firstLine="709"/>
        <w:contextualSpacing/>
        <w:jc w:val="both"/>
        <w:rPr>
          <w:sz w:val="28"/>
          <w:szCs w:val="28"/>
        </w:rPr>
      </w:pPr>
      <w:r w:rsidRPr="00775C9B">
        <w:rPr>
          <w:sz w:val="28"/>
          <w:szCs w:val="28"/>
        </w:rPr>
        <w:t>У місячний термін після укладання цього Договору</w:t>
      </w:r>
      <w:r w:rsidRPr="00F303F4">
        <w:rPr>
          <w:sz w:val="28"/>
          <w:szCs w:val="28"/>
        </w:rPr>
        <w:t xml:space="preserve"> </w:t>
      </w:r>
      <w:r w:rsidR="002D2FA2" w:rsidRPr="002611CD">
        <w:rPr>
          <w:sz w:val="28"/>
          <w:szCs w:val="28"/>
        </w:rPr>
        <w:t xml:space="preserve">створити спільну робочу групу для обстеження та надання висновку  щодо подальшої експлуатації НСВ, розташованої за </w:t>
      </w:r>
      <w:proofErr w:type="spellStart"/>
      <w:r w:rsidR="002D2FA2" w:rsidRPr="002611CD">
        <w:rPr>
          <w:sz w:val="28"/>
          <w:szCs w:val="28"/>
        </w:rPr>
        <w:t>адресою</w:t>
      </w:r>
      <w:proofErr w:type="spellEnd"/>
      <w:r w:rsidR="002D2FA2" w:rsidRPr="002611CD">
        <w:rPr>
          <w:sz w:val="28"/>
          <w:szCs w:val="28"/>
        </w:rPr>
        <w:t>: вул. В</w:t>
      </w:r>
      <w:proofErr w:type="spellStart"/>
      <w:r w:rsidR="00C048B8">
        <w:rPr>
          <w:sz w:val="28"/>
          <w:szCs w:val="28"/>
          <w:lang w:val="uk-UA"/>
        </w:rPr>
        <w:t>асиля</w:t>
      </w:r>
      <w:proofErr w:type="spellEnd"/>
      <w:r w:rsidR="00C048B8">
        <w:rPr>
          <w:sz w:val="28"/>
          <w:szCs w:val="28"/>
        </w:rPr>
        <w:t xml:space="preserve"> </w:t>
      </w:r>
      <w:proofErr w:type="spellStart"/>
      <w:r w:rsidR="002D2FA2" w:rsidRPr="002611CD">
        <w:rPr>
          <w:sz w:val="28"/>
          <w:szCs w:val="28"/>
        </w:rPr>
        <w:t>Сухомлинсько</w:t>
      </w:r>
      <w:proofErr w:type="spellEnd"/>
      <w:r w:rsidR="009338BF">
        <w:rPr>
          <w:sz w:val="28"/>
          <w:szCs w:val="28"/>
          <w:lang w:val="uk-UA"/>
        </w:rPr>
        <w:t>-</w:t>
      </w:r>
      <w:r w:rsidR="009338BF">
        <w:rPr>
          <w:sz w:val="28"/>
          <w:szCs w:val="28"/>
        </w:rPr>
        <w:br/>
      </w:r>
      <w:r w:rsidR="002D2FA2" w:rsidRPr="002611CD">
        <w:rPr>
          <w:sz w:val="28"/>
          <w:szCs w:val="28"/>
        </w:rPr>
        <w:t>го</w:t>
      </w:r>
      <w:r w:rsidR="005F630C">
        <w:rPr>
          <w:sz w:val="28"/>
          <w:szCs w:val="28"/>
          <w:lang w:val="uk-UA"/>
        </w:rPr>
        <w:t>,</w:t>
      </w:r>
      <w:r w:rsidR="002D2FA2" w:rsidRPr="002611CD">
        <w:rPr>
          <w:sz w:val="28"/>
          <w:szCs w:val="28"/>
        </w:rPr>
        <w:t xml:space="preserve"> 56</w:t>
      </w:r>
      <w:r w:rsidR="009338BF">
        <w:rPr>
          <w:sz w:val="28"/>
          <w:szCs w:val="28"/>
          <w:lang w:val="uk-UA"/>
        </w:rPr>
        <w:t xml:space="preserve"> </w:t>
      </w:r>
      <w:r w:rsidR="002D2FA2" w:rsidRPr="002611CD">
        <w:rPr>
          <w:sz w:val="28"/>
          <w:szCs w:val="28"/>
        </w:rPr>
        <w:t>Ф,</w:t>
      </w:r>
      <w:r w:rsidR="002611CD">
        <w:rPr>
          <w:sz w:val="28"/>
          <w:szCs w:val="28"/>
          <w:lang w:val="uk-UA"/>
        </w:rPr>
        <w:t xml:space="preserve"> </w:t>
      </w:r>
      <w:r w:rsidR="002D2FA2" w:rsidRPr="002611CD">
        <w:rPr>
          <w:sz w:val="28"/>
          <w:szCs w:val="28"/>
        </w:rPr>
        <w:t>і врегулювання взаємовідносин між Слобожанською селищною радою та КП «</w:t>
      </w:r>
      <w:proofErr w:type="spellStart"/>
      <w:r w:rsidR="002D2FA2" w:rsidRPr="002611CD">
        <w:rPr>
          <w:sz w:val="28"/>
          <w:szCs w:val="28"/>
        </w:rPr>
        <w:t>Дніпроводоканал</w:t>
      </w:r>
      <w:proofErr w:type="spellEnd"/>
      <w:r w:rsidR="002D2FA2" w:rsidRPr="002611CD">
        <w:rPr>
          <w:sz w:val="28"/>
          <w:szCs w:val="28"/>
        </w:rPr>
        <w:t>» щодо у</w:t>
      </w:r>
      <w:r w:rsidR="009338BF">
        <w:rPr>
          <w:sz w:val="28"/>
          <w:szCs w:val="28"/>
        </w:rPr>
        <w:t>тримання мереж водопостачання і</w:t>
      </w:r>
      <w:r w:rsidR="002D2FA2" w:rsidRPr="002611CD">
        <w:rPr>
          <w:sz w:val="28"/>
          <w:szCs w:val="28"/>
        </w:rPr>
        <w:t xml:space="preserve"> водовідведення, що не перебувають на балансі КП «</w:t>
      </w:r>
      <w:proofErr w:type="spellStart"/>
      <w:r w:rsidR="002D2FA2" w:rsidRPr="002611CD">
        <w:rPr>
          <w:sz w:val="28"/>
          <w:szCs w:val="28"/>
        </w:rPr>
        <w:t>Дніпровод</w:t>
      </w:r>
      <w:proofErr w:type="spellEnd"/>
      <w:r w:rsidR="002611CD">
        <w:rPr>
          <w:sz w:val="28"/>
          <w:szCs w:val="28"/>
          <w:lang w:val="uk-UA"/>
        </w:rPr>
        <w:t>о</w:t>
      </w:r>
      <w:r w:rsidR="00C048B8">
        <w:rPr>
          <w:sz w:val="28"/>
          <w:szCs w:val="28"/>
        </w:rPr>
        <w:t>канал»</w:t>
      </w:r>
      <w:r w:rsidR="002D2FA2" w:rsidRPr="002611CD">
        <w:rPr>
          <w:sz w:val="28"/>
          <w:szCs w:val="28"/>
        </w:rPr>
        <w:t xml:space="preserve"> та використовуються ним для надання послуг.</w:t>
      </w:r>
    </w:p>
    <w:p w:rsidR="008871E0" w:rsidRDefault="00D16E6E" w:rsidP="008871E0">
      <w:pPr>
        <w:pStyle w:val="a4"/>
        <w:numPr>
          <w:ilvl w:val="1"/>
          <w:numId w:val="16"/>
        </w:numPr>
        <w:ind w:left="0" w:firstLine="709"/>
        <w:jc w:val="both"/>
        <w:rPr>
          <w:sz w:val="28"/>
          <w:szCs w:val="28"/>
        </w:rPr>
      </w:pPr>
      <w:r>
        <w:rPr>
          <w:sz w:val="28"/>
          <w:szCs w:val="28"/>
          <w:lang w:val="uk-UA"/>
        </w:rPr>
        <w:t xml:space="preserve">У рамках співпраці </w:t>
      </w:r>
      <w:r w:rsidRPr="00D16E6E">
        <w:rPr>
          <w:sz w:val="28"/>
          <w:szCs w:val="28"/>
          <w:lang w:val="uk-UA"/>
        </w:rPr>
        <w:t xml:space="preserve">Сторона-1 бере на себе зобов’язання </w:t>
      </w:r>
      <w:r w:rsidR="006968F3">
        <w:rPr>
          <w:sz w:val="28"/>
          <w:szCs w:val="28"/>
          <w:lang w:val="uk-UA"/>
        </w:rPr>
        <w:t xml:space="preserve">після підписання цього Договору </w:t>
      </w:r>
      <w:r w:rsidR="00042708">
        <w:rPr>
          <w:sz w:val="28"/>
          <w:szCs w:val="28"/>
          <w:lang w:val="uk-UA"/>
        </w:rPr>
        <w:t xml:space="preserve">вжити заходів щодо </w:t>
      </w:r>
      <w:r w:rsidRPr="00D16E6E">
        <w:rPr>
          <w:sz w:val="28"/>
          <w:szCs w:val="28"/>
        </w:rPr>
        <w:t>відновлення обслуговування населення міськими автобусними маршрутами загального користування № 59 та № 116 з кінце</w:t>
      </w:r>
      <w:r w:rsidR="005F630C">
        <w:rPr>
          <w:sz w:val="28"/>
          <w:szCs w:val="28"/>
        </w:rPr>
        <w:t xml:space="preserve">вої зупинки за </w:t>
      </w:r>
      <w:proofErr w:type="spellStart"/>
      <w:r w:rsidR="005F630C">
        <w:rPr>
          <w:sz w:val="28"/>
          <w:szCs w:val="28"/>
        </w:rPr>
        <w:t>адресою</w:t>
      </w:r>
      <w:proofErr w:type="spellEnd"/>
      <w:r w:rsidR="005F630C">
        <w:rPr>
          <w:sz w:val="28"/>
          <w:szCs w:val="28"/>
        </w:rPr>
        <w:t>: смт</w:t>
      </w:r>
      <w:r w:rsidRPr="00D16E6E">
        <w:rPr>
          <w:sz w:val="28"/>
          <w:szCs w:val="28"/>
        </w:rPr>
        <w:t xml:space="preserve"> </w:t>
      </w:r>
      <w:r w:rsidR="0077492A">
        <w:rPr>
          <w:sz w:val="28"/>
          <w:szCs w:val="28"/>
          <w:lang w:val="uk-UA"/>
        </w:rPr>
        <w:t>Слобожанське</w:t>
      </w:r>
      <w:r w:rsidRPr="00D16E6E">
        <w:rPr>
          <w:sz w:val="28"/>
          <w:szCs w:val="28"/>
        </w:rPr>
        <w:t xml:space="preserve">, вул. 8 </w:t>
      </w:r>
      <w:r w:rsidR="00377512">
        <w:rPr>
          <w:sz w:val="28"/>
          <w:szCs w:val="28"/>
          <w:lang w:val="uk-UA"/>
        </w:rPr>
        <w:t>Марта</w:t>
      </w:r>
      <w:r w:rsidRPr="00D16E6E">
        <w:rPr>
          <w:sz w:val="28"/>
          <w:szCs w:val="28"/>
        </w:rPr>
        <w:t xml:space="preserve">, а також відновлення схеми руху маршруту № 115 через вул. Тепличну. </w:t>
      </w:r>
    </w:p>
    <w:p w:rsidR="008871E0" w:rsidRPr="008871E0" w:rsidRDefault="008871E0" w:rsidP="008871E0">
      <w:pPr>
        <w:pStyle w:val="a4"/>
        <w:numPr>
          <w:ilvl w:val="1"/>
          <w:numId w:val="16"/>
        </w:numPr>
        <w:ind w:left="0" w:firstLine="709"/>
        <w:jc w:val="both"/>
        <w:rPr>
          <w:sz w:val="28"/>
          <w:szCs w:val="28"/>
        </w:rPr>
      </w:pPr>
      <w:r w:rsidRPr="008871E0">
        <w:rPr>
          <w:sz w:val="28"/>
          <w:szCs w:val="28"/>
          <w:lang w:val="uk-UA"/>
        </w:rPr>
        <w:t xml:space="preserve">Сторони </w:t>
      </w:r>
      <w:r>
        <w:rPr>
          <w:sz w:val="28"/>
          <w:szCs w:val="28"/>
          <w:lang w:val="uk-UA"/>
        </w:rPr>
        <w:t xml:space="preserve">дійшли згоди щодо </w:t>
      </w:r>
      <w:r w:rsidRPr="008871E0">
        <w:rPr>
          <w:color w:val="000000"/>
          <w:sz w:val="28"/>
          <w:szCs w:val="28"/>
          <w:shd w:val="clear" w:color="auto" w:fill="FFFFFF"/>
        </w:rPr>
        <w:t xml:space="preserve">співпраці територіальних громад у сферах: </w:t>
      </w:r>
    </w:p>
    <w:p w:rsidR="008871E0" w:rsidRPr="00964112" w:rsidRDefault="008871E0" w:rsidP="008871E0">
      <w:pPr>
        <w:pStyle w:val="a7"/>
        <w:tabs>
          <w:tab w:val="clear" w:pos="4677"/>
          <w:tab w:val="clear" w:pos="9355"/>
          <w:tab w:val="center" w:pos="2977"/>
        </w:tabs>
        <w:ind w:firstLine="709"/>
        <w:jc w:val="both"/>
        <w:rPr>
          <w:rFonts w:ascii="Times New Roman" w:hAnsi="Times New Roman"/>
          <w:color w:val="000000"/>
          <w:sz w:val="28"/>
          <w:szCs w:val="28"/>
          <w:lang w:val="uk-UA"/>
        </w:rPr>
      </w:pPr>
      <w:r w:rsidRPr="00964112">
        <w:rPr>
          <w:rFonts w:ascii="Times New Roman" w:hAnsi="Times New Roman"/>
          <w:color w:val="000000"/>
          <w:sz w:val="28"/>
          <w:szCs w:val="28"/>
          <w:lang w:val="uk-UA"/>
        </w:rPr>
        <w:t>житлово-комунального господарства (</w:t>
      </w:r>
      <w:proofErr w:type="spellStart"/>
      <w:r w:rsidRPr="00964112">
        <w:rPr>
          <w:rFonts w:ascii="Times New Roman" w:hAnsi="Times New Roman"/>
          <w:color w:val="0D0D0D" w:themeColor="text1" w:themeTint="F2"/>
          <w:sz w:val="28"/>
          <w:szCs w:val="28"/>
        </w:rPr>
        <w:t>організація</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співпраці</w:t>
      </w:r>
      <w:proofErr w:type="spellEnd"/>
      <w:r>
        <w:rPr>
          <w:rFonts w:ascii="Times New Roman" w:hAnsi="Times New Roman"/>
          <w:color w:val="0D0D0D" w:themeColor="text1" w:themeTint="F2"/>
          <w:sz w:val="28"/>
          <w:szCs w:val="28"/>
        </w:rPr>
        <w:t xml:space="preserve">  та </w:t>
      </w:r>
      <w:proofErr w:type="spellStart"/>
      <w:r>
        <w:rPr>
          <w:rFonts w:ascii="Times New Roman" w:hAnsi="Times New Roman"/>
          <w:color w:val="0D0D0D" w:themeColor="text1" w:themeTint="F2"/>
          <w:sz w:val="28"/>
          <w:szCs w:val="28"/>
        </w:rPr>
        <w:t>виконання</w:t>
      </w:r>
      <w:proofErr w:type="spellEnd"/>
      <w:r>
        <w:rPr>
          <w:rFonts w:ascii="Times New Roman" w:hAnsi="Times New Roman"/>
          <w:color w:val="0D0D0D" w:themeColor="text1" w:themeTint="F2"/>
          <w:sz w:val="28"/>
          <w:szCs w:val="28"/>
        </w:rPr>
        <w:t xml:space="preserve"> </w:t>
      </w:r>
      <w:proofErr w:type="spellStart"/>
      <w:r>
        <w:rPr>
          <w:rFonts w:ascii="Times New Roman" w:hAnsi="Times New Roman"/>
          <w:color w:val="0D0D0D" w:themeColor="text1" w:themeTint="F2"/>
          <w:sz w:val="28"/>
          <w:szCs w:val="28"/>
        </w:rPr>
        <w:t>робіт</w:t>
      </w:r>
      <w:proofErr w:type="spellEnd"/>
      <w:r>
        <w:rPr>
          <w:rFonts w:ascii="Times New Roman" w:hAnsi="Times New Roman"/>
          <w:color w:val="0D0D0D" w:themeColor="text1" w:themeTint="F2"/>
          <w:sz w:val="28"/>
          <w:szCs w:val="28"/>
        </w:rPr>
        <w:t xml:space="preserve"> у </w:t>
      </w:r>
      <w:proofErr w:type="spellStart"/>
      <w:r w:rsidRPr="00964112">
        <w:rPr>
          <w:rFonts w:ascii="Times New Roman" w:hAnsi="Times New Roman"/>
          <w:color w:val="0D0D0D" w:themeColor="text1" w:themeTint="F2"/>
          <w:sz w:val="28"/>
          <w:szCs w:val="28"/>
        </w:rPr>
        <w:t>напрямку</w:t>
      </w:r>
      <w:proofErr w:type="spellEnd"/>
      <w:r w:rsidRPr="00964112">
        <w:rPr>
          <w:rFonts w:ascii="Times New Roman" w:hAnsi="Times New Roman"/>
          <w:color w:val="0D0D0D" w:themeColor="text1" w:themeTint="F2"/>
          <w:sz w:val="28"/>
          <w:szCs w:val="28"/>
        </w:rPr>
        <w:t xml:space="preserve"> </w:t>
      </w:r>
      <w:proofErr w:type="spellStart"/>
      <w:r w:rsidRPr="00964112">
        <w:rPr>
          <w:rFonts w:ascii="Times New Roman" w:hAnsi="Times New Roman"/>
          <w:color w:val="0D0D0D" w:themeColor="text1" w:themeTint="F2"/>
          <w:sz w:val="28"/>
          <w:szCs w:val="28"/>
        </w:rPr>
        <w:t>розвитку</w:t>
      </w:r>
      <w:proofErr w:type="spellEnd"/>
      <w:r w:rsidRPr="00964112">
        <w:rPr>
          <w:rFonts w:ascii="Times New Roman" w:hAnsi="Times New Roman"/>
          <w:color w:val="0D0D0D" w:themeColor="text1" w:themeTint="F2"/>
          <w:sz w:val="28"/>
          <w:szCs w:val="28"/>
        </w:rPr>
        <w:t xml:space="preserve"> </w:t>
      </w:r>
      <w:proofErr w:type="spellStart"/>
      <w:r w:rsidRPr="00964112">
        <w:rPr>
          <w:rFonts w:ascii="Times New Roman" w:hAnsi="Times New Roman"/>
          <w:color w:val="0D0D0D" w:themeColor="text1" w:themeTint="F2"/>
          <w:sz w:val="28"/>
          <w:szCs w:val="28"/>
        </w:rPr>
        <w:t>водопровідно-каналізаційного</w:t>
      </w:r>
      <w:proofErr w:type="spellEnd"/>
      <w:r w:rsidRPr="00964112">
        <w:rPr>
          <w:rFonts w:ascii="Times New Roman" w:hAnsi="Times New Roman"/>
          <w:color w:val="0D0D0D" w:themeColor="text1" w:themeTint="F2"/>
          <w:sz w:val="28"/>
          <w:szCs w:val="28"/>
        </w:rPr>
        <w:t xml:space="preserve"> </w:t>
      </w:r>
      <w:proofErr w:type="spellStart"/>
      <w:r w:rsidRPr="00964112">
        <w:rPr>
          <w:rFonts w:ascii="Times New Roman" w:hAnsi="Times New Roman"/>
          <w:color w:val="0D0D0D" w:themeColor="text1" w:themeTint="F2"/>
          <w:sz w:val="28"/>
          <w:szCs w:val="28"/>
        </w:rPr>
        <w:t>господарства</w:t>
      </w:r>
      <w:proofErr w:type="spellEnd"/>
      <w:r w:rsidRPr="00964112">
        <w:rPr>
          <w:rFonts w:ascii="Times New Roman" w:hAnsi="Times New Roman"/>
          <w:color w:val="0D0D0D" w:themeColor="text1" w:themeTint="F2"/>
          <w:sz w:val="28"/>
          <w:szCs w:val="28"/>
        </w:rPr>
        <w:t xml:space="preserve"> </w:t>
      </w:r>
      <w:r>
        <w:rPr>
          <w:rFonts w:ascii="Times New Roman" w:hAnsi="Times New Roman"/>
          <w:color w:val="0D0D0D" w:themeColor="text1" w:themeTint="F2"/>
          <w:sz w:val="28"/>
          <w:szCs w:val="28"/>
          <w:lang w:val="uk-UA"/>
        </w:rPr>
        <w:t xml:space="preserve">і </w:t>
      </w:r>
      <w:proofErr w:type="spellStart"/>
      <w:r w:rsidRPr="00964112">
        <w:rPr>
          <w:rFonts w:ascii="Times New Roman" w:hAnsi="Times New Roman"/>
          <w:color w:val="0D0D0D" w:themeColor="text1" w:themeTint="F2"/>
          <w:sz w:val="28"/>
          <w:szCs w:val="28"/>
        </w:rPr>
        <w:t>системи</w:t>
      </w:r>
      <w:proofErr w:type="spellEnd"/>
      <w:r w:rsidRPr="00964112">
        <w:rPr>
          <w:rFonts w:ascii="Times New Roman" w:hAnsi="Times New Roman"/>
          <w:color w:val="0D0D0D" w:themeColor="text1" w:themeTint="F2"/>
          <w:sz w:val="28"/>
          <w:szCs w:val="28"/>
        </w:rPr>
        <w:t xml:space="preserve"> </w:t>
      </w:r>
      <w:proofErr w:type="spellStart"/>
      <w:r w:rsidRPr="00964112">
        <w:rPr>
          <w:rFonts w:ascii="Times New Roman" w:hAnsi="Times New Roman"/>
          <w:color w:val="0D0D0D" w:themeColor="text1" w:themeTint="F2"/>
          <w:sz w:val="28"/>
          <w:szCs w:val="28"/>
        </w:rPr>
        <w:t>теплозабезпечення</w:t>
      </w:r>
      <w:proofErr w:type="spellEnd"/>
      <w:r w:rsidRPr="00964112">
        <w:rPr>
          <w:rFonts w:ascii="Times New Roman" w:hAnsi="Times New Roman"/>
          <w:color w:val="0D0D0D" w:themeColor="text1" w:themeTint="F2"/>
          <w:sz w:val="28"/>
          <w:szCs w:val="28"/>
          <w:lang w:val="uk-UA"/>
        </w:rPr>
        <w:t>);</w:t>
      </w:r>
    </w:p>
    <w:p w:rsidR="008871E0" w:rsidRPr="00964112" w:rsidRDefault="008871E0" w:rsidP="008871E0">
      <w:pPr>
        <w:pStyle w:val="a7"/>
        <w:tabs>
          <w:tab w:val="clear" w:pos="4677"/>
          <w:tab w:val="clear" w:pos="9355"/>
          <w:tab w:val="center" w:pos="2977"/>
        </w:tabs>
        <w:ind w:firstLine="709"/>
        <w:jc w:val="both"/>
        <w:rPr>
          <w:rFonts w:ascii="Times New Roman" w:hAnsi="Times New Roman"/>
          <w:color w:val="000000"/>
          <w:sz w:val="28"/>
          <w:szCs w:val="28"/>
          <w:lang w:val="uk-UA"/>
        </w:rPr>
      </w:pPr>
      <w:proofErr w:type="spellStart"/>
      <w:proofErr w:type="gramStart"/>
      <w:r w:rsidRPr="00964112">
        <w:rPr>
          <w:rFonts w:ascii="Times New Roman" w:hAnsi="Times New Roman"/>
          <w:color w:val="0D0D0D" w:themeColor="text1" w:themeTint="F2"/>
          <w:sz w:val="28"/>
          <w:szCs w:val="28"/>
        </w:rPr>
        <w:t>транспортн</w:t>
      </w:r>
      <w:proofErr w:type="spellEnd"/>
      <w:r w:rsidRPr="00964112">
        <w:rPr>
          <w:rFonts w:ascii="Times New Roman" w:hAnsi="Times New Roman"/>
          <w:color w:val="0D0D0D" w:themeColor="text1" w:themeTint="F2"/>
          <w:sz w:val="28"/>
          <w:szCs w:val="28"/>
          <w:lang w:val="uk-UA"/>
        </w:rPr>
        <w:t>ого</w:t>
      </w:r>
      <w:proofErr w:type="gramEnd"/>
      <w:r w:rsidRPr="00964112">
        <w:rPr>
          <w:rFonts w:ascii="Times New Roman" w:hAnsi="Times New Roman"/>
          <w:color w:val="0D0D0D" w:themeColor="text1" w:themeTint="F2"/>
          <w:sz w:val="28"/>
          <w:szCs w:val="28"/>
        </w:rPr>
        <w:t xml:space="preserve"> </w:t>
      </w:r>
      <w:proofErr w:type="spellStart"/>
      <w:r w:rsidRPr="00964112">
        <w:rPr>
          <w:rFonts w:ascii="Times New Roman" w:hAnsi="Times New Roman"/>
          <w:color w:val="0D0D0D" w:themeColor="text1" w:themeTint="F2"/>
          <w:sz w:val="28"/>
          <w:szCs w:val="28"/>
        </w:rPr>
        <w:t>сполучення</w:t>
      </w:r>
      <w:proofErr w:type="spellEnd"/>
      <w:r w:rsidRPr="00964112">
        <w:rPr>
          <w:rFonts w:ascii="Times New Roman" w:hAnsi="Times New Roman"/>
          <w:color w:val="0D0D0D" w:themeColor="text1" w:themeTint="F2"/>
          <w:sz w:val="28"/>
          <w:szCs w:val="28"/>
        </w:rPr>
        <w:t xml:space="preserve"> (</w:t>
      </w:r>
      <w:proofErr w:type="spellStart"/>
      <w:r w:rsidRPr="00964112">
        <w:rPr>
          <w:rFonts w:ascii="Times New Roman" w:hAnsi="Times New Roman"/>
          <w:color w:val="0D0D0D" w:themeColor="text1" w:themeTint="F2"/>
          <w:sz w:val="28"/>
          <w:szCs w:val="28"/>
        </w:rPr>
        <w:t>організація</w:t>
      </w:r>
      <w:proofErr w:type="spellEnd"/>
      <w:r w:rsidRPr="00964112">
        <w:rPr>
          <w:rFonts w:ascii="Times New Roman" w:hAnsi="Times New Roman"/>
          <w:color w:val="0D0D0D" w:themeColor="text1" w:themeTint="F2"/>
          <w:sz w:val="28"/>
          <w:szCs w:val="28"/>
        </w:rPr>
        <w:t xml:space="preserve"> </w:t>
      </w:r>
      <w:proofErr w:type="spellStart"/>
      <w:r w:rsidRPr="00964112">
        <w:rPr>
          <w:rFonts w:ascii="Times New Roman" w:hAnsi="Times New Roman"/>
          <w:color w:val="0D0D0D" w:themeColor="text1" w:themeTint="F2"/>
          <w:sz w:val="28"/>
          <w:szCs w:val="28"/>
        </w:rPr>
        <w:t>пасажирських</w:t>
      </w:r>
      <w:proofErr w:type="spellEnd"/>
      <w:r w:rsidRPr="00964112">
        <w:rPr>
          <w:rFonts w:ascii="Times New Roman" w:hAnsi="Times New Roman"/>
          <w:color w:val="0D0D0D" w:themeColor="text1" w:themeTint="F2"/>
          <w:sz w:val="28"/>
          <w:szCs w:val="28"/>
        </w:rPr>
        <w:t xml:space="preserve"> </w:t>
      </w:r>
      <w:proofErr w:type="spellStart"/>
      <w:r w:rsidRPr="00964112">
        <w:rPr>
          <w:rFonts w:ascii="Times New Roman" w:hAnsi="Times New Roman"/>
          <w:color w:val="0D0D0D" w:themeColor="text1" w:themeTint="F2"/>
          <w:sz w:val="28"/>
          <w:szCs w:val="28"/>
        </w:rPr>
        <w:t>перевезень</w:t>
      </w:r>
      <w:proofErr w:type="spellEnd"/>
      <w:r w:rsidRPr="00964112">
        <w:rPr>
          <w:rFonts w:ascii="Times New Roman" w:hAnsi="Times New Roman"/>
          <w:color w:val="0D0D0D" w:themeColor="text1" w:themeTint="F2"/>
          <w:sz w:val="28"/>
          <w:szCs w:val="28"/>
        </w:rPr>
        <w:t>)</w:t>
      </w:r>
      <w:r w:rsidRPr="00964112">
        <w:rPr>
          <w:rFonts w:ascii="Times New Roman" w:hAnsi="Times New Roman"/>
          <w:color w:val="0D0D0D" w:themeColor="text1" w:themeTint="F2"/>
          <w:sz w:val="28"/>
          <w:szCs w:val="28"/>
          <w:lang w:val="uk-UA"/>
        </w:rPr>
        <w:t>;</w:t>
      </w:r>
    </w:p>
    <w:p w:rsidR="008871E0" w:rsidRPr="00964112" w:rsidRDefault="008871E0" w:rsidP="008871E0">
      <w:pPr>
        <w:pStyle w:val="rvps6"/>
        <w:spacing w:after="0"/>
        <w:ind w:firstLine="709"/>
        <w:jc w:val="both"/>
        <w:rPr>
          <w:color w:val="0D0D0D" w:themeColor="text1" w:themeTint="F2"/>
          <w:sz w:val="28"/>
          <w:szCs w:val="28"/>
        </w:rPr>
      </w:pPr>
      <w:r w:rsidRPr="00964112">
        <w:rPr>
          <w:color w:val="0D0D0D" w:themeColor="text1" w:themeTint="F2"/>
          <w:sz w:val="28"/>
          <w:szCs w:val="28"/>
        </w:rPr>
        <w:t>захисту прав та інтересів територіальних громад, органів місцевого самоврядування в практичному вирішенні проблем розвитку населених пунктів;</w:t>
      </w:r>
    </w:p>
    <w:p w:rsidR="008871E0" w:rsidRPr="00964112" w:rsidRDefault="008871E0" w:rsidP="008871E0">
      <w:pPr>
        <w:pStyle w:val="rvps6"/>
        <w:spacing w:after="0"/>
        <w:ind w:firstLine="709"/>
        <w:jc w:val="both"/>
        <w:rPr>
          <w:color w:val="0D0D0D" w:themeColor="text1" w:themeTint="F2"/>
          <w:sz w:val="28"/>
          <w:szCs w:val="28"/>
        </w:rPr>
      </w:pPr>
      <w:r w:rsidRPr="00964112">
        <w:rPr>
          <w:color w:val="0D0D0D" w:themeColor="text1" w:themeTint="F2"/>
          <w:sz w:val="28"/>
          <w:szCs w:val="28"/>
        </w:rPr>
        <w:t xml:space="preserve">обміну досвідом </w:t>
      </w:r>
      <w:r>
        <w:rPr>
          <w:color w:val="0D0D0D" w:themeColor="text1" w:themeTint="F2"/>
          <w:sz w:val="28"/>
          <w:szCs w:val="28"/>
        </w:rPr>
        <w:t xml:space="preserve">стосовно </w:t>
      </w:r>
      <w:r w:rsidRPr="00964112">
        <w:rPr>
          <w:color w:val="0D0D0D" w:themeColor="text1" w:themeTint="F2"/>
          <w:sz w:val="28"/>
          <w:szCs w:val="28"/>
        </w:rPr>
        <w:t>діяльності органів місцевого самоврядування та іншою інформацією з окремих питань;</w:t>
      </w:r>
    </w:p>
    <w:p w:rsidR="008871E0" w:rsidRPr="00964112" w:rsidRDefault="008871E0" w:rsidP="008871E0">
      <w:pPr>
        <w:pStyle w:val="rvps6"/>
        <w:spacing w:after="0"/>
        <w:ind w:firstLine="709"/>
        <w:jc w:val="both"/>
        <w:rPr>
          <w:color w:val="0D0D0D" w:themeColor="text1" w:themeTint="F2"/>
          <w:sz w:val="28"/>
          <w:szCs w:val="28"/>
        </w:rPr>
      </w:pPr>
      <w:r>
        <w:rPr>
          <w:color w:val="0D0D0D" w:themeColor="text1" w:themeTint="F2"/>
          <w:sz w:val="28"/>
          <w:szCs w:val="28"/>
        </w:rPr>
        <w:lastRenderedPageBreak/>
        <w:t>розвитку</w:t>
      </w:r>
      <w:r w:rsidRPr="00964112">
        <w:rPr>
          <w:color w:val="0D0D0D" w:themeColor="text1" w:themeTint="F2"/>
          <w:sz w:val="28"/>
          <w:szCs w:val="28"/>
        </w:rPr>
        <w:t xml:space="preserve"> співробітництва комунальних і приватних</w:t>
      </w:r>
      <w:r>
        <w:rPr>
          <w:color w:val="0D0D0D" w:themeColor="text1" w:themeTint="F2"/>
          <w:sz w:val="28"/>
          <w:szCs w:val="28"/>
        </w:rPr>
        <w:t xml:space="preserve"> підприємств, а також інших суб</w:t>
      </w:r>
      <w:r w:rsidRPr="00964112">
        <w:rPr>
          <w:color w:val="0D0D0D" w:themeColor="text1" w:themeTint="F2"/>
          <w:sz w:val="28"/>
          <w:szCs w:val="28"/>
        </w:rPr>
        <w:t>’єктів господарської діяльності, що розташовані</w:t>
      </w:r>
      <w:r>
        <w:rPr>
          <w:color w:val="0D0D0D" w:themeColor="text1" w:themeTint="F2"/>
          <w:sz w:val="28"/>
          <w:szCs w:val="28"/>
        </w:rPr>
        <w:t xml:space="preserve"> та здійснюють свою діяльність у</w:t>
      </w:r>
      <w:r w:rsidRPr="00964112">
        <w:rPr>
          <w:color w:val="0D0D0D" w:themeColor="text1" w:themeTint="F2"/>
          <w:sz w:val="28"/>
          <w:szCs w:val="28"/>
        </w:rPr>
        <w:t xml:space="preserve"> межах </w:t>
      </w:r>
      <w:r>
        <w:rPr>
          <w:color w:val="0D0D0D" w:themeColor="text1" w:themeTint="F2"/>
          <w:sz w:val="28"/>
          <w:szCs w:val="28"/>
        </w:rPr>
        <w:t xml:space="preserve">територіальних </w:t>
      </w:r>
      <w:r w:rsidRPr="00964112">
        <w:rPr>
          <w:color w:val="0D0D0D" w:themeColor="text1" w:themeTint="F2"/>
          <w:sz w:val="28"/>
          <w:szCs w:val="28"/>
        </w:rPr>
        <w:t>громад;</w:t>
      </w:r>
    </w:p>
    <w:p w:rsidR="008871E0" w:rsidRPr="00964112" w:rsidRDefault="008871E0" w:rsidP="008871E0">
      <w:pPr>
        <w:pStyle w:val="rvps6"/>
        <w:spacing w:after="0"/>
        <w:ind w:firstLine="709"/>
        <w:jc w:val="both"/>
        <w:rPr>
          <w:color w:val="0D0D0D" w:themeColor="text1" w:themeTint="F2"/>
          <w:sz w:val="28"/>
          <w:szCs w:val="28"/>
        </w:rPr>
      </w:pPr>
      <w:r w:rsidRPr="00964112">
        <w:rPr>
          <w:color w:val="0D0D0D" w:themeColor="text1" w:themeTint="F2"/>
          <w:sz w:val="28"/>
          <w:szCs w:val="28"/>
        </w:rPr>
        <w:t xml:space="preserve">розвитку економічних, соціальних, </w:t>
      </w:r>
      <w:r>
        <w:rPr>
          <w:color w:val="0D0D0D" w:themeColor="text1" w:themeTint="F2"/>
          <w:sz w:val="28"/>
          <w:szCs w:val="28"/>
        </w:rPr>
        <w:t xml:space="preserve">культурних </w:t>
      </w:r>
      <w:proofErr w:type="spellStart"/>
      <w:r>
        <w:rPr>
          <w:color w:val="0D0D0D" w:themeColor="text1" w:themeTint="F2"/>
          <w:sz w:val="28"/>
          <w:szCs w:val="28"/>
        </w:rPr>
        <w:t>зв’язків</w:t>
      </w:r>
      <w:proofErr w:type="spellEnd"/>
      <w:r w:rsidRPr="00964112">
        <w:rPr>
          <w:color w:val="0D0D0D" w:themeColor="text1" w:themeTint="F2"/>
          <w:sz w:val="28"/>
          <w:szCs w:val="28"/>
        </w:rPr>
        <w:t>, які ґрунтуют</w:t>
      </w:r>
      <w:r w:rsidR="009338BF">
        <w:rPr>
          <w:color w:val="0D0D0D" w:themeColor="text1" w:themeTint="F2"/>
          <w:sz w:val="28"/>
          <w:szCs w:val="28"/>
        </w:rPr>
        <w:t>ься на принципах взаємовигідного</w:t>
      </w:r>
      <w:r w:rsidRPr="00964112">
        <w:rPr>
          <w:color w:val="0D0D0D" w:themeColor="text1" w:themeTint="F2"/>
          <w:sz w:val="28"/>
          <w:szCs w:val="28"/>
        </w:rPr>
        <w:t xml:space="preserve"> співробітництва, партнерства та взаємної довіри;</w:t>
      </w:r>
    </w:p>
    <w:p w:rsidR="008871E0" w:rsidRPr="008871E0" w:rsidRDefault="008871E0" w:rsidP="008871E0">
      <w:pPr>
        <w:pStyle w:val="rvps6"/>
        <w:spacing w:after="0"/>
        <w:ind w:firstLine="709"/>
        <w:jc w:val="both"/>
        <w:rPr>
          <w:color w:val="0D0D0D" w:themeColor="text1" w:themeTint="F2"/>
          <w:sz w:val="28"/>
          <w:szCs w:val="28"/>
        </w:rPr>
      </w:pPr>
      <w:r w:rsidRPr="00964112">
        <w:rPr>
          <w:color w:val="0D0D0D" w:themeColor="text1" w:themeTint="F2"/>
          <w:sz w:val="28"/>
          <w:szCs w:val="28"/>
        </w:rPr>
        <w:t>проведення консультацій на різних рівнях з метою забезпечення гармонійного розвитку взаємних відносин, а також співробітництва з питань, що мають багатосторонні</w:t>
      </w:r>
      <w:r>
        <w:rPr>
          <w:color w:val="0D0D0D" w:themeColor="text1" w:themeTint="F2"/>
          <w:sz w:val="28"/>
          <w:szCs w:val="28"/>
        </w:rPr>
        <w:t>й характер і становлять інтерес</w:t>
      </w:r>
      <w:r w:rsidRPr="00964112">
        <w:rPr>
          <w:color w:val="0D0D0D" w:themeColor="text1" w:themeTint="F2"/>
          <w:sz w:val="28"/>
          <w:szCs w:val="28"/>
        </w:rPr>
        <w:t xml:space="preserve"> для Слобожанської селищної територіальної гром</w:t>
      </w:r>
      <w:r w:rsidR="009338BF">
        <w:rPr>
          <w:color w:val="0D0D0D" w:themeColor="text1" w:themeTint="F2"/>
          <w:sz w:val="28"/>
          <w:szCs w:val="28"/>
        </w:rPr>
        <w:t>ади та територіальної громади міста</w:t>
      </w:r>
      <w:r w:rsidRPr="00964112">
        <w:rPr>
          <w:color w:val="0D0D0D" w:themeColor="text1" w:themeTint="F2"/>
          <w:sz w:val="28"/>
          <w:szCs w:val="28"/>
        </w:rPr>
        <w:t xml:space="preserve"> Дніпра.</w:t>
      </w:r>
    </w:p>
    <w:p w:rsidR="00A1082B" w:rsidRDefault="002D2FA2" w:rsidP="00275A40">
      <w:pPr>
        <w:pStyle w:val="a4"/>
        <w:numPr>
          <w:ilvl w:val="1"/>
          <w:numId w:val="16"/>
        </w:numPr>
        <w:ind w:left="0" w:firstLine="709"/>
        <w:jc w:val="both"/>
        <w:rPr>
          <w:sz w:val="28"/>
          <w:szCs w:val="28"/>
        </w:rPr>
      </w:pPr>
      <w:r>
        <w:rPr>
          <w:sz w:val="28"/>
          <w:szCs w:val="28"/>
        </w:rPr>
        <w:t>Фінансування Проектів</w:t>
      </w:r>
      <w:r w:rsidR="00351275" w:rsidRPr="006712C0">
        <w:rPr>
          <w:sz w:val="28"/>
          <w:szCs w:val="28"/>
        </w:rPr>
        <w:t xml:space="preserve"> здійснюється відповідно до вимог Бюджетного кодексу України за рахунок коштів</w:t>
      </w:r>
      <w:r>
        <w:rPr>
          <w:sz w:val="28"/>
          <w:szCs w:val="28"/>
        </w:rPr>
        <w:t xml:space="preserve"> місцевих бюджетів Сторін.</w:t>
      </w:r>
    </w:p>
    <w:p w:rsidR="006968F3" w:rsidRPr="00780BE9" w:rsidRDefault="006968F3" w:rsidP="006968F3">
      <w:pPr>
        <w:pStyle w:val="a4"/>
        <w:numPr>
          <w:ilvl w:val="1"/>
          <w:numId w:val="16"/>
        </w:numPr>
        <w:ind w:left="0" w:firstLine="709"/>
        <w:jc w:val="both"/>
        <w:rPr>
          <w:sz w:val="28"/>
          <w:szCs w:val="28"/>
        </w:rPr>
      </w:pPr>
      <w:r>
        <w:rPr>
          <w:sz w:val="28"/>
          <w:szCs w:val="28"/>
          <w:lang w:val="uk-UA"/>
        </w:rPr>
        <w:t xml:space="preserve">У рамках співробітництва Сторони </w:t>
      </w:r>
      <w:proofErr w:type="spellStart"/>
      <w:r>
        <w:rPr>
          <w:sz w:val="28"/>
          <w:szCs w:val="28"/>
          <w:lang w:val="uk-UA"/>
        </w:rPr>
        <w:t>зобов</w:t>
      </w:r>
      <w:proofErr w:type="spellEnd"/>
      <w:r w:rsidRPr="00780BE9">
        <w:rPr>
          <w:sz w:val="28"/>
          <w:szCs w:val="28"/>
          <w:lang w:val="ru-RU"/>
        </w:rPr>
        <w:t>’</w:t>
      </w:r>
      <w:proofErr w:type="spellStart"/>
      <w:r>
        <w:rPr>
          <w:sz w:val="28"/>
          <w:szCs w:val="28"/>
          <w:lang w:val="uk-UA"/>
        </w:rPr>
        <w:t>язуються</w:t>
      </w:r>
      <w:proofErr w:type="spellEnd"/>
      <w:r>
        <w:rPr>
          <w:sz w:val="28"/>
          <w:szCs w:val="28"/>
          <w:lang w:val="uk-UA"/>
        </w:rPr>
        <w:t xml:space="preserve"> звітувати про хід виконання заходів одна перед одною за підсумками бюджетного року.</w:t>
      </w:r>
    </w:p>
    <w:p w:rsidR="00B62CF0" w:rsidRPr="006968F3" w:rsidRDefault="00B62CF0" w:rsidP="00B62CF0">
      <w:pPr>
        <w:pStyle w:val="a4"/>
        <w:ind w:left="709"/>
        <w:jc w:val="both"/>
        <w:rPr>
          <w:sz w:val="16"/>
          <w:szCs w:val="16"/>
        </w:rPr>
      </w:pPr>
    </w:p>
    <w:p w:rsidR="00A1082B" w:rsidRPr="00543AA0" w:rsidRDefault="00351275" w:rsidP="009338BF">
      <w:pPr>
        <w:pStyle w:val="1"/>
        <w:numPr>
          <w:ilvl w:val="0"/>
          <w:numId w:val="16"/>
        </w:numPr>
        <w:ind w:left="0" w:firstLine="1134"/>
        <w:jc w:val="center"/>
        <w:rPr>
          <w:b w:val="0"/>
        </w:rPr>
      </w:pPr>
      <w:r w:rsidRPr="00543AA0">
        <w:rPr>
          <w:b w:val="0"/>
        </w:rPr>
        <w:t>ПОРЯДОК НАБРАННЯ ЧИННОСТІ</w:t>
      </w:r>
      <w:r w:rsidRPr="00543AA0">
        <w:rPr>
          <w:b w:val="0"/>
          <w:spacing w:val="-2"/>
        </w:rPr>
        <w:t xml:space="preserve"> </w:t>
      </w:r>
      <w:r w:rsidRPr="00543AA0">
        <w:rPr>
          <w:b w:val="0"/>
        </w:rPr>
        <w:t>ДОГОВОРУ,</w:t>
      </w:r>
    </w:p>
    <w:p w:rsidR="00A1082B" w:rsidRPr="00543AA0" w:rsidRDefault="00351275" w:rsidP="00062EB4">
      <w:pPr>
        <w:ind w:firstLine="709"/>
        <w:jc w:val="center"/>
        <w:rPr>
          <w:sz w:val="28"/>
          <w:szCs w:val="28"/>
        </w:rPr>
      </w:pPr>
      <w:r w:rsidRPr="00543AA0">
        <w:rPr>
          <w:sz w:val="28"/>
          <w:szCs w:val="28"/>
        </w:rPr>
        <w:t>ВНЕСЕННЯ ЗМІН ТА/ЧИ ДОПОВНЕНЬ ДО ДОГОВОРУ</w:t>
      </w:r>
    </w:p>
    <w:p w:rsidR="00E23EE9" w:rsidRPr="006968F3" w:rsidRDefault="00E23EE9" w:rsidP="00062EB4">
      <w:pPr>
        <w:ind w:firstLine="709"/>
        <w:jc w:val="center"/>
        <w:rPr>
          <w:b/>
          <w:sz w:val="16"/>
          <w:szCs w:val="16"/>
        </w:rPr>
      </w:pPr>
    </w:p>
    <w:p w:rsidR="00A1082B" w:rsidRPr="008C61F2" w:rsidRDefault="00062EB4" w:rsidP="008C61F2">
      <w:pPr>
        <w:pStyle w:val="a4"/>
        <w:tabs>
          <w:tab w:val="left" w:pos="815"/>
          <w:tab w:val="left" w:pos="9590"/>
        </w:tabs>
        <w:ind w:left="709"/>
        <w:jc w:val="both"/>
        <w:rPr>
          <w:sz w:val="28"/>
          <w:szCs w:val="28"/>
          <w:lang w:val="uk-UA"/>
        </w:rPr>
      </w:pPr>
      <w:r>
        <w:rPr>
          <w:sz w:val="28"/>
          <w:szCs w:val="28"/>
          <w:lang w:val="uk-UA"/>
        </w:rPr>
        <w:t xml:space="preserve">4.1. </w:t>
      </w:r>
      <w:r w:rsidR="00351275" w:rsidRPr="000F5AD8">
        <w:rPr>
          <w:sz w:val="28"/>
          <w:szCs w:val="28"/>
        </w:rPr>
        <w:t>Цей Договір набирає</w:t>
      </w:r>
      <w:r w:rsidR="00351275" w:rsidRPr="000F5AD8">
        <w:rPr>
          <w:spacing w:val="-9"/>
          <w:sz w:val="28"/>
          <w:szCs w:val="28"/>
        </w:rPr>
        <w:t xml:space="preserve"> </w:t>
      </w:r>
      <w:r w:rsidR="00351275" w:rsidRPr="00062EB4">
        <w:rPr>
          <w:sz w:val="28"/>
          <w:szCs w:val="28"/>
        </w:rPr>
        <w:t>чинності</w:t>
      </w:r>
      <w:r w:rsidR="00351275" w:rsidRPr="00062EB4">
        <w:rPr>
          <w:spacing w:val="-1"/>
          <w:sz w:val="28"/>
          <w:szCs w:val="28"/>
        </w:rPr>
        <w:t xml:space="preserve"> </w:t>
      </w:r>
      <w:r w:rsidR="00351275" w:rsidRPr="00062EB4">
        <w:rPr>
          <w:sz w:val="28"/>
          <w:szCs w:val="28"/>
        </w:rPr>
        <w:t>з</w:t>
      </w:r>
      <w:r w:rsidRPr="00062EB4">
        <w:rPr>
          <w:sz w:val="28"/>
          <w:szCs w:val="28"/>
        </w:rPr>
        <w:t xml:space="preserve"> </w:t>
      </w:r>
      <w:r w:rsidR="008C61F2">
        <w:rPr>
          <w:sz w:val="28"/>
          <w:szCs w:val="28"/>
          <w:lang w:val="uk-UA"/>
        </w:rPr>
        <w:t>моменту підписання Сторонами.</w:t>
      </w:r>
    </w:p>
    <w:p w:rsidR="00062EB4" w:rsidRPr="00C048B8" w:rsidRDefault="00C048B8" w:rsidP="00C048B8">
      <w:pPr>
        <w:pStyle w:val="a4"/>
        <w:numPr>
          <w:ilvl w:val="1"/>
          <w:numId w:val="17"/>
        </w:numPr>
        <w:tabs>
          <w:tab w:val="left" w:pos="567"/>
          <w:tab w:val="left" w:pos="1134"/>
        </w:tabs>
        <w:ind w:left="0" w:firstLine="709"/>
        <w:jc w:val="both"/>
        <w:rPr>
          <w:sz w:val="28"/>
          <w:szCs w:val="28"/>
        </w:rPr>
      </w:pPr>
      <w:r>
        <w:rPr>
          <w:sz w:val="28"/>
          <w:szCs w:val="28"/>
          <w:lang w:val="uk-UA"/>
        </w:rPr>
        <w:t xml:space="preserve"> </w:t>
      </w:r>
      <w:r w:rsidR="00351275" w:rsidRPr="00C048B8">
        <w:rPr>
          <w:sz w:val="28"/>
          <w:szCs w:val="28"/>
        </w:rPr>
        <w:t>Зміни та/чи доповнення до цього Договору допускаються лише за взаємною згодою Сторін і оформляються додатковим договором, який є невід’ємною частиною цього</w:t>
      </w:r>
      <w:r w:rsidR="00351275" w:rsidRPr="00C048B8">
        <w:rPr>
          <w:spacing w:val="-2"/>
          <w:sz w:val="28"/>
          <w:szCs w:val="28"/>
        </w:rPr>
        <w:t xml:space="preserve"> </w:t>
      </w:r>
      <w:r w:rsidR="00351275" w:rsidRPr="00C048B8">
        <w:rPr>
          <w:sz w:val="28"/>
          <w:szCs w:val="28"/>
        </w:rPr>
        <w:t>Договору.</w:t>
      </w:r>
    </w:p>
    <w:p w:rsidR="00062EB4" w:rsidRDefault="00C048B8" w:rsidP="00C048B8">
      <w:pPr>
        <w:pStyle w:val="a4"/>
        <w:numPr>
          <w:ilvl w:val="1"/>
          <w:numId w:val="17"/>
        </w:numPr>
        <w:tabs>
          <w:tab w:val="left" w:pos="920"/>
          <w:tab w:val="left" w:pos="1134"/>
        </w:tabs>
        <w:ind w:left="0" w:firstLine="709"/>
        <w:jc w:val="both"/>
        <w:rPr>
          <w:sz w:val="28"/>
          <w:szCs w:val="28"/>
        </w:rPr>
      </w:pPr>
      <w:r>
        <w:rPr>
          <w:sz w:val="28"/>
          <w:szCs w:val="28"/>
          <w:lang w:val="uk-UA"/>
        </w:rPr>
        <w:t xml:space="preserve"> </w:t>
      </w:r>
      <w:r w:rsidR="00351275" w:rsidRPr="00C048B8">
        <w:rPr>
          <w:sz w:val="28"/>
          <w:szCs w:val="28"/>
        </w:rPr>
        <w:t>Внесення змін та/чи доповнень до цього Договору здійснюється в тому ж порядку</w:t>
      </w:r>
      <w:r>
        <w:rPr>
          <w:sz w:val="28"/>
          <w:szCs w:val="28"/>
          <w:lang w:val="uk-UA"/>
        </w:rPr>
        <w:t>,</w:t>
      </w:r>
      <w:r w:rsidR="00351275" w:rsidRPr="00C048B8">
        <w:rPr>
          <w:sz w:val="28"/>
          <w:szCs w:val="28"/>
        </w:rPr>
        <w:t xml:space="preserve"> як і його</w:t>
      </w:r>
      <w:r w:rsidR="00351275" w:rsidRPr="00C048B8">
        <w:rPr>
          <w:spacing w:val="-4"/>
          <w:sz w:val="28"/>
          <w:szCs w:val="28"/>
        </w:rPr>
        <w:t xml:space="preserve"> </w:t>
      </w:r>
      <w:r w:rsidR="00351275" w:rsidRPr="00C048B8">
        <w:rPr>
          <w:sz w:val="28"/>
          <w:szCs w:val="28"/>
        </w:rPr>
        <w:t>укладення.</w:t>
      </w:r>
    </w:p>
    <w:p w:rsidR="00C048B8" w:rsidRPr="006968F3" w:rsidRDefault="00C048B8" w:rsidP="00C048B8">
      <w:pPr>
        <w:pStyle w:val="a4"/>
        <w:tabs>
          <w:tab w:val="left" w:pos="920"/>
          <w:tab w:val="left" w:pos="1134"/>
        </w:tabs>
        <w:ind w:left="709"/>
        <w:jc w:val="both"/>
        <w:rPr>
          <w:sz w:val="16"/>
          <w:szCs w:val="16"/>
        </w:rPr>
      </w:pPr>
    </w:p>
    <w:p w:rsidR="00B62CF0" w:rsidRPr="00543AA0" w:rsidRDefault="00C048B8" w:rsidP="00BD7FA5">
      <w:pPr>
        <w:pStyle w:val="a4"/>
        <w:numPr>
          <w:ilvl w:val="0"/>
          <w:numId w:val="17"/>
        </w:numPr>
        <w:tabs>
          <w:tab w:val="left" w:pos="920"/>
          <w:tab w:val="left" w:pos="1134"/>
        </w:tabs>
        <w:jc w:val="center"/>
        <w:rPr>
          <w:sz w:val="28"/>
          <w:szCs w:val="28"/>
          <w:lang w:val="uk-UA"/>
        </w:rPr>
      </w:pPr>
      <w:r w:rsidRPr="00543AA0">
        <w:rPr>
          <w:sz w:val="28"/>
          <w:szCs w:val="28"/>
          <w:lang w:val="uk-UA"/>
        </w:rPr>
        <w:t>ПРИПИНЕННЯ ДІЇ ДОГОВОРУ</w:t>
      </w:r>
    </w:p>
    <w:p w:rsidR="00E23EE9" w:rsidRPr="006968F3" w:rsidRDefault="00E23EE9" w:rsidP="00BD7FA5">
      <w:pPr>
        <w:pStyle w:val="a4"/>
        <w:tabs>
          <w:tab w:val="left" w:pos="920"/>
          <w:tab w:val="left" w:pos="1134"/>
        </w:tabs>
        <w:ind w:left="450"/>
        <w:jc w:val="both"/>
        <w:rPr>
          <w:sz w:val="16"/>
          <w:szCs w:val="16"/>
          <w:lang w:val="uk-UA"/>
        </w:rPr>
      </w:pPr>
    </w:p>
    <w:p w:rsidR="00C048B8" w:rsidRDefault="005B4819" w:rsidP="00BD7FA5">
      <w:pPr>
        <w:tabs>
          <w:tab w:val="left" w:pos="819"/>
        </w:tabs>
        <w:ind w:firstLine="709"/>
        <w:jc w:val="both"/>
        <w:rPr>
          <w:sz w:val="28"/>
          <w:szCs w:val="28"/>
        </w:rPr>
      </w:pPr>
      <w:r>
        <w:rPr>
          <w:sz w:val="28"/>
          <w:szCs w:val="28"/>
          <w:lang w:val="uk-UA"/>
        </w:rPr>
        <w:t>5.</w:t>
      </w:r>
      <w:r w:rsidR="00C048B8" w:rsidRPr="00C048B8">
        <w:rPr>
          <w:sz w:val="28"/>
          <w:szCs w:val="28"/>
          <w:lang w:val="uk-UA"/>
        </w:rPr>
        <w:t xml:space="preserve">1. </w:t>
      </w:r>
      <w:r w:rsidR="00062EB4" w:rsidRPr="00C048B8">
        <w:rPr>
          <w:sz w:val="28"/>
          <w:szCs w:val="28"/>
        </w:rPr>
        <w:t>Ц</w:t>
      </w:r>
      <w:r w:rsidR="00C048B8" w:rsidRPr="00C048B8">
        <w:rPr>
          <w:sz w:val="28"/>
          <w:szCs w:val="28"/>
        </w:rPr>
        <w:t>ей договір припиняється у</w:t>
      </w:r>
      <w:r w:rsidR="00C048B8" w:rsidRPr="00C048B8">
        <w:rPr>
          <w:spacing w:val="-10"/>
          <w:sz w:val="28"/>
          <w:szCs w:val="28"/>
        </w:rPr>
        <w:t xml:space="preserve"> </w:t>
      </w:r>
      <w:r w:rsidR="00C048B8" w:rsidRPr="00C048B8">
        <w:rPr>
          <w:sz w:val="28"/>
          <w:szCs w:val="28"/>
        </w:rPr>
        <w:t>разі:</w:t>
      </w:r>
    </w:p>
    <w:p w:rsidR="00C048B8" w:rsidRDefault="006968F3" w:rsidP="00BD7FA5">
      <w:pPr>
        <w:tabs>
          <w:tab w:val="left" w:pos="819"/>
        </w:tabs>
        <w:ind w:firstLine="709"/>
        <w:jc w:val="both"/>
        <w:rPr>
          <w:sz w:val="28"/>
          <w:szCs w:val="28"/>
        </w:rPr>
      </w:pPr>
      <w:r>
        <w:rPr>
          <w:sz w:val="28"/>
          <w:szCs w:val="28"/>
          <w:lang w:val="uk-UA"/>
        </w:rPr>
        <w:t>5.1.1</w:t>
      </w:r>
      <w:r w:rsidR="00C048B8">
        <w:rPr>
          <w:sz w:val="28"/>
          <w:szCs w:val="28"/>
          <w:lang w:val="uk-UA"/>
        </w:rPr>
        <w:t xml:space="preserve">. </w:t>
      </w:r>
      <w:r w:rsidR="00C048B8" w:rsidRPr="00C048B8">
        <w:rPr>
          <w:sz w:val="28"/>
          <w:szCs w:val="28"/>
        </w:rPr>
        <w:t>Д</w:t>
      </w:r>
      <w:r w:rsidR="00351275" w:rsidRPr="00C048B8">
        <w:rPr>
          <w:sz w:val="28"/>
          <w:szCs w:val="28"/>
        </w:rPr>
        <w:t xml:space="preserve">осягнення цілей </w:t>
      </w:r>
      <w:r w:rsidRPr="00C048B8">
        <w:rPr>
          <w:sz w:val="28"/>
          <w:szCs w:val="28"/>
        </w:rPr>
        <w:t>спів</w:t>
      </w:r>
      <w:r>
        <w:rPr>
          <w:sz w:val="28"/>
          <w:szCs w:val="28"/>
          <w:lang w:val="uk-UA"/>
        </w:rPr>
        <w:t>робітництва</w:t>
      </w:r>
      <w:r w:rsidR="00C048B8" w:rsidRPr="00C048B8">
        <w:rPr>
          <w:sz w:val="28"/>
          <w:szCs w:val="28"/>
        </w:rPr>
        <w:t>.</w:t>
      </w:r>
    </w:p>
    <w:p w:rsidR="00C048B8" w:rsidRDefault="006968F3" w:rsidP="00BD7FA5">
      <w:pPr>
        <w:tabs>
          <w:tab w:val="left" w:pos="819"/>
        </w:tabs>
        <w:ind w:firstLine="709"/>
        <w:jc w:val="both"/>
        <w:rPr>
          <w:sz w:val="28"/>
          <w:szCs w:val="28"/>
        </w:rPr>
      </w:pPr>
      <w:r>
        <w:rPr>
          <w:sz w:val="28"/>
          <w:szCs w:val="28"/>
          <w:lang w:val="uk-UA"/>
        </w:rPr>
        <w:t>5.1.2</w:t>
      </w:r>
      <w:r w:rsidR="00C048B8">
        <w:rPr>
          <w:sz w:val="28"/>
          <w:szCs w:val="28"/>
          <w:lang w:val="uk-UA"/>
        </w:rPr>
        <w:t xml:space="preserve">. </w:t>
      </w:r>
      <w:r w:rsidR="00C048B8" w:rsidRPr="00C048B8">
        <w:rPr>
          <w:sz w:val="28"/>
          <w:szCs w:val="28"/>
        </w:rPr>
        <w:t>Н</w:t>
      </w:r>
      <w:r w:rsidR="00351275" w:rsidRPr="00C048B8">
        <w:rPr>
          <w:sz w:val="28"/>
          <w:szCs w:val="28"/>
        </w:rPr>
        <w:t xml:space="preserve">евиконання суб’єктами </w:t>
      </w:r>
      <w:r w:rsidR="005B4819" w:rsidRPr="00C048B8">
        <w:rPr>
          <w:sz w:val="28"/>
          <w:szCs w:val="28"/>
        </w:rPr>
        <w:t>спів</w:t>
      </w:r>
      <w:r w:rsidR="005B4819">
        <w:rPr>
          <w:sz w:val="28"/>
          <w:szCs w:val="28"/>
          <w:lang w:val="uk-UA"/>
        </w:rPr>
        <w:t>робітництва</w:t>
      </w:r>
      <w:r w:rsidR="00351275" w:rsidRPr="00C048B8">
        <w:rPr>
          <w:sz w:val="28"/>
          <w:szCs w:val="28"/>
        </w:rPr>
        <w:t xml:space="preserve"> взятих на себе</w:t>
      </w:r>
      <w:r w:rsidR="00351275" w:rsidRPr="00C048B8">
        <w:rPr>
          <w:spacing w:val="-12"/>
          <w:sz w:val="28"/>
          <w:szCs w:val="28"/>
        </w:rPr>
        <w:t xml:space="preserve"> </w:t>
      </w:r>
      <w:r w:rsidR="00C048B8" w:rsidRPr="00C048B8">
        <w:rPr>
          <w:sz w:val="28"/>
          <w:szCs w:val="28"/>
        </w:rPr>
        <w:t>зобов’язань.</w:t>
      </w:r>
    </w:p>
    <w:p w:rsidR="00C048B8" w:rsidRDefault="006968F3" w:rsidP="00BD7FA5">
      <w:pPr>
        <w:tabs>
          <w:tab w:val="left" w:pos="819"/>
        </w:tabs>
        <w:ind w:firstLine="709"/>
        <w:jc w:val="both"/>
        <w:rPr>
          <w:sz w:val="28"/>
          <w:szCs w:val="28"/>
        </w:rPr>
      </w:pPr>
      <w:r>
        <w:rPr>
          <w:sz w:val="28"/>
          <w:szCs w:val="28"/>
          <w:lang w:val="uk-UA"/>
        </w:rPr>
        <w:t>5.1.3</w:t>
      </w:r>
      <w:r w:rsidR="00C048B8">
        <w:rPr>
          <w:sz w:val="28"/>
          <w:szCs w:val="28"/>
          <w:lang w:val="uk-UA"/>
        </w:rPr>
        <w:t xml:space="preserve">. </w:t>
      </w:r>
      <w:r w:rsidR="00C048B8" w:rsidRPr="00C048B8">
        <w:rPr>
          <w:sz w:val="28"/>
          <w:szCs w:val="28"/>
          <w:lang w:val="uk-UA"/>
        </w:rPr>
        <w:t>В</w:t>
      </w:r>
      <w:proofErr w:type="spellStart"/>
      <w:r w:rsidR="00834F45" w:rsidRPr="00C048B8">
        <w:rPr>
          <w:sz w:val="28"/>
          <w:szCs w:val="28"/>
        </w:rPr>
        <w:t>ідмови</w:t>
      </w:r>
      <w:proofErr w:type="spellEnd"/>
      <w:r w:rsidR="00834F45" w:rsidRPr="00C048B8">
        <w:rPr>
          <w:sz w:val="28"/>
          <w:szCs w:val="28"/>
        </w:rPr>
        <w:t xml:space="preserve"> від </w:t>
      </w:r>
      <w:r w:rsidR="005B4819" w:rsidRPr="00C048B8">
        <w:rPr>
          <w:sz w:val="28"/>
          <w:szCs w:val="28"/>
        </w:rPr>
        <w:t>спів</w:t>
      </w:r>
      <w:r w:rsidR="005B4819">
        <w:rPr>
          <w:sz w:val="28"/>
          <w:szCs w:val="28"/>
          <w:lang w:val="uk-UA"/>
        </w:rPr>
        <w:t>робітництва</w:t>
      </w:r>
      <w:r w:rsidR="00C048B8" w:rsidRPr="00C048B8">
        <w:rPr>
          <w:sz w:val="28"/>
          <w:szCs w:val="28"/>
        </w:rPr>
        <w:t xml:space="preserve"> однієї із Сторін </w:t>
      </w:r>
      <w:r w:rsidR="00351275" w:rsidRPr="00C048B8">
        <w:rPr>
          <w:sz w:val="28"/>
          <w:szCs w:val="28"/>
        </w:rPr>
        <w:t>відповідно до умов цього Договору, що унеможливлює подальше здійснення</w:t>
      </w:r>
      <w:r w:rsidR="00351275" w:rsidRPr="00C048B8">
        <w:rPr>
          <w:spacing w:val="-28"/>
          <w:sz w:val="28"/>
          <w:szCs w:val="28"/>
        </w:rPr>
        <w:t xml:space="preserve"> </w:t>
      </w:r>
      <w:r w:rsidR="00351275" w:rsidRPr="00C048B8">
        <w:rPr>
          <w:sz w:val="28"/>
          <w:szCs w:val="28"/>
        </w:rPr>
        <w:t>співробітництва</w:t>
      </w:r>
      <w:r w:rsidR="00C048B8" w:rsidRPr="00C048B8">
        <w:rPr>
          <w:sz w:val="28"/>
          <w:szCs w:val="28"/>
          <w:lang w:val="uk-UA"/>
        </w:rPr>
        <w:t>.</w:t>
      </w:r>
    </w:p>
    <w:p w:rsidR="00C048B8" w:rsidRDefault="006968F3" w:rsidP="00BD7FA5">
      <w:pPr>
        <w:tabs>
          <w:tab w:val="left" w:pos="819"/>
        </w:tabs>
        <w:ind w:firstLine="709"/>
        <w:jc w:val="both"/>
        <w:rPr>
          <w:sz w:val="28"/>
          <w:szCs w:val="28"/>
        </w:rPr>
      </w:pPr>
      <w:r>
        <w:rPr>
          <w:sz w:val="28"/>
          <w:szCs w:val="28"/>
          <w:lang w:val="uk-UA"/>
        </w:rPr>
        <w:t>5.1.4</w:t>
      </w:r>
      <w:r w:rsidR="00C048B8">
        <w:rPr>
          <w:sz w:val="28"/>
          <w:szCs w:val="28"/>
          <w:lang w:val="uk-UA"/>
        </w:rPr>
        <w:t xml:space="preserve">. </w:t>
      </w:r>
      <w:r w:rsidR="00C048B8" w:rsidRPr="00C048B8">
        <w:rPr>
          <w:sz w:val="28"/>
          <w:szCs w:val="28"/>
        </w:rPr>
        <w:t>П</w:t>
      </w:r>
      <w:r w:rsidR="00351275" w:rsidRPr="00C048B8">
        <w:rPr>
          <w:sz w:val="28"/>
          <w:szCs w:val="28"/>
        </w:rPr>
        <w:t>рийняття судом рішення про припинення</w:t>
      </w:r>
      <w:r w:rsidR="00351275" w:rsidRPr="00C048B8">
        <w:rPr>
          <w:spacing w:val="-4"/>
          <w:sz w:val="28"/>
          <w:szCs w:val="28"/>
        </w:rPr>
        <w:t xml:space="preserve"> </w:t>
      </w:r>
      <w:r w:rsidRPr="00C048B8">
        <w:rPr>
          <w:sz w:val="28"/>
          <w:szCs w:val="28"/>
        </w:rPr>
        <w:t>спів</w:t>
      </w:r>
      <w:r>
        <w:rPr>
          <w:sz w:val="28"/>
          <w:szCs w:val="28"/>
          <w:lang w:val="uk-UA"/>
        </w:rPr>
        <w:t>робітництва</w:t>
      </w:r>
      <w:r w:rsidR="00351275" w:rsidRPr="00C048B8">
        <w:rPr>
          <w:sz w:val="28"/>
          <w:szCs w:val="28"/>
        </w:rPr>
        <w:t>.</w:t>
      </w:r>
    </w:p>
    <w:p w:rsidR="005F630C" w:rsidRDefault="00C048B8" w:rsidP="00BD7FA5">
      <w:pPr>
        <w:tabs>
          <w:tab w:val="left" w:pos="819"/>
        </w:tabs>
        <w:ind w:firstLine="709"/>
        <w:jc w:val="both"/>
        <w:rPr>
          <w:sz w:val="28"/>
          <w:szCs w:val="28"/>
        </w:rPr>
      </w:pPr>
      <w:r>
        <w:rPr>
          <w:sz w:val="28"/>
          <w:szCs w:val="28"/>
          <w:lang w:val="uk-UA"/>
        </w:rPr>
        <w:t xml:space="preserve">5.2. </w:t>
      </w:r>
      <w:r w:rsidR="00CB4B27" w:rsidRPr="00C048B8">
        <w:rPr>
          <w:color w:val="000000"/>
          <w:sz w:val="28"/>
          <w:szCs w:val="28"/>
          <w:shd w:val="clear" w:color="auto" w:fill="FFFFFF"/>
        </w:rPr>
        <w:t xml:space="preserve">Припинення </w:t>
      </w:r>
      <w:r w:rsidR="006968F3" w:rsidRPr="00C048B8">
        <w:rPr>
          <w:sz w:val="28"/>
          <w:szCs w:val="28"/>
        </w:rPr>
        <w:t>спів</w:t>
      </w:r>
      <w:r w:rsidR="006968F3">
        <w:rPr>
          <w:sz w:val="28"/>
          <w:szCs w:val="28"/>
          <w:lang w:val="uk-UA"/>
        </w:rPr>
        <w:t>робітництва</w:t>
      </w:r>
      <w:r w:rsidR="00CB4B27" w:rsidRPr="00C048B8">
        <w:rPr>
          <w:color w:val="000000"/>
          <w:sz w:val="28"/>
          <w:szCs w:val="28"/>
          <w:shd w:val="clear" w:color="auto" w:fill="FFFFFF"/>
        </w:rPr>
        <w:t xml:space="preserve"> не повинно спричинити зменшення обсягу та погіршення якості надання послуг населенню.</w:t>
      </w:r>
    </w:p>
    <w:p w:rsidR="005F630C" w:rsidRDefault="005F630C" w:rsidP="00BD7FA5">
      <w:pPr>
        <w:tabs>
          <w:tab w:val="left" w:pos="819"/>
        </w:tabs>
        <w:ind w:firstLine="709"/>
        <w:jc w:val="both"/>
        <w:rPr>
          <w:sz w:val="28"/>
          <w:szCs w:val="28"/>
        </w:rPr>
      </w:pPr>
      <w:r>
        <w:rPr>
          <w:sz w:val="28"/>
          <w:szCs w:val="28"/>
          <w:lang w:val="uk-UA"/>
        </w:rPr>
        <w:t xml:space="preserve">5.3. </w:t>
      </w:r>
      <w:r w:rsidR="00351275" w:rsidRPr="005F630C">
        <w:rPr>
          <w:sz w:val="28"/>
          <w:szCs w:val="28"/>
        </w:rPr>
        <w:t xml:space="preserve">Припинення </w:t>
      </w:r>
      <w:r w:rsidR="006968F3" w:rsidRPr="00C048B8">
        <w:rPr>
          <w:sz w:val="28"/>
          <w:szCs w:val="28"/>
        </w:rPr>
        <w:t>спів</w:t>
      </w:r>
      <w:r w:rsidR="006968F3">
        <w:rPr>
          <w:sz w:val="28"/>
          <w:szCs w:val="28"/>
          <w:lang w:val="uk-UA"/>
        </w:rPr>
        <w:t>робітництва</w:t>
      </w:r>
      <w:r w:rsidR="00834F45" w:rsidRPr="005F630C">
        <w:rPr>
          <w:sz w:val="28"/>
          <w:szCs w:val="28"/>
        </w:rPr>
        <w:t xml:space="preserve"> </w:t>
      </w:r>
      <w:r w:rsidR="00393F94" w:rsidRPr="005F630C">
        <w:rPr>
          <w:sz w:val="28"/>
          <w:szCs w:val="28"/>
          <w:lang w:val="uk-UA"/>
        </w:rPr>
        <w:t>здійснюється</w:t>
      </w:r>
      <w:r w:rsidR="00834F45" w:rsidRPr="005F630C">
        <w:rPr>
          <w:sz w:val="28"/>
          <w:szCs w:val="28"/>
        </w:rPr>
        <w:t xml:space="preserve"> за згодою Сторін.</w:t>
      </w:r>
    </w:p>
    <w:p w:rsidR="00A1082B" w:rsidRPr="005F630C" w:rsidRDefault="005F630C" w:rsidP="00BD7FA5">
      <w:pPr>
        <w:tabs>
          <w:tab w:val="left" w:pos="819"/>
        </w:tabs>
        <w:ind w:firstLine="709"/>
        <w:jc w:val="both"/>
        <w:rPr>
          <w:sz w:val="28"/>
          <w:szCs w:val="28"/>
        </w:rPr>
      </w:pPr>
      <w:r>
        <w:rPr>
          <w:sz w:val="28"/>
          <w:szCs w:val="28"/>
          <w:lang w:val="uk-UA"/>
        </w:rPr>
        <w:t xml:space="preserve">5.4. </w:t>
      </w:r>
      <w:r w:rsidR="00351275" w:rsidRPr="005F630C">
        <w:rPr>
          <w:sz w:val="28"/>
          <w:szCs w:val="28"/>
        </w:rPr>
        <w:t>Припинення співробітництва Сторони оформляють відповідним договором</w:t>
      </w:r>
      <w:r w:rsidR="00351275" w:rsidRPr="005F630C">
        <w:rPr>
          <w:spacing w:val="-2"/>
          <w:sz w:val="28"/>
          <w:szCs w:val="28"/>
        </w:rPr>
        <w:t xml:space="preserve"> </w:t>
      </w:r>
      <w:r w:rsidR="00351275" w:rsidRPr="005F630C">
        <w:rPr>
          <w:sz w:val="28"/>
          <w:szCs w:val="28"/>
        </w:rPr>
        <w:t>у</w:t>
      </w:r>
      <w:r w:rsidR="00351275" w:rsidRPr="005F630C">
        <w:rPr>
          <w:spacing w:val="-6"/>
          <w:sz w:val="28"/>
          <w:szCs w:val="28"/>
        </w:rPr>
        <w:t xml:space="preserve"> </w:t>
      </w:r>
      <w:r w:rsidR="00351275" w:rsidRPr="005F630C">
        <w:rPr>
          <w:sz w:val="28"/>
          <w:szCs w:val="28"/>
        </w:rPr>
        <w:t>кількості</w:t>
      </w:r>
      <w:r w:rsidR="00F651D9" w:rsidRPr="005F630C">
        <w:rPr>
          <w:sz w:val="28"/>
          <w:szCs w:val="28"/>
          <w:lang w:val="uk-UA"/>
        </w:rPr>
        <w:t xml:space="preserve"> 2 </w:t>
      </w:r>
      <w:r w:rsidR="00351275" w:rsidRPr="005F630C">
        <w:rPr>
          <w:sz w:val="28"/>
          <w:szCs w:val="28"/>
        </w:rPr>
        <w:t>примірників, кожен з яких має</w:t>
      </w:r>
      <w:r w:rsidR="00351275" w:rsidRPr="005F630C">
        <w:rPr>
          <w:spacing w:val="-11"/>
          <w:sz w:val="28"/>
          <w:szCs w:val="28"/>
        </w:rPr>
        <w:t xml:space="preserve"> </w:t>
      </w:r>
      <w:r w:rsidR="00351275" w:rsidRPr="005F630C">
        <w:rPr>
          <w:sz w:val="28"/>
          <w:szCs w:val="28"/>
        </w:rPr>
        <w:t>однакову</w:t>
      </w:r>
      <w:r w:rsidR="000F5AD8" w:rsidRPr="005F630C">
        <w:rPr>
          <w:sz w:val="28"/>
          <w:szCs w:val="28"/>
          <w:lang w:val="uk-UA"/>
        </w:rPr>
        <w:t xml:space="preserve"> </w:t>
      </w:r>
      <w:r w:rsidR="00351275" w:rsidRPr="005F630C">
        <w:rPr>
          <w:sz w:val="28"/>
          <w:szCs w:val="28"/>
        </w:rPr>
        <w:t>юридичну силу.</w:t>
      </w:r>
    </w:p>
    <w:p w:rsidR="008871E0" w:rsidRPr="006968F3" w:rsidRDefault="008871E0" w:rsidP="00B62CF0">
      <w:pPr>
        <w:pStyle w:val="a4"/>
        <w:tabs>
          <w:tab w:val="left" w:pos="848"/>
        </w:tabs>
        <w:ind w:left="709"/>
        <w:jc w:val="both"/>
        <w:rPr>
          <w:sz w:val="16"/>
          <w:szCs w:val="16"/>
        </w:rPr>
      </w:pPr>
    </w:p>
    <w:p w:rsidR="00A1082B" w:rsidRPr="00543AA0" w:rsidRDefault="00351275" w:rsidP="00543AA0">
      <w:pPr>
        <w:pStyle w:val="a4"/>
        <w:numPr>
          <w:ilvl w:val="0"/>
          <w:numId w:val="17"/>
        </w:numPr>
        <w:jc w:val="center"/>
        <w:rPr>
          <w:sz w:val="28"/>
          <w:szCs w:val="28"/>
        </w:rPr>
      </w:pPr>
      <w:r w:rsidRPr="00543AA0">
        <w:rPr>
          <w:sz w:val="28"/>
          <w:szCs w:val="28"/>
        </w:rPr>
        <w:t>ВІДПОВІДАЛЬНІСТЬ</w:t>
      </w:r>
      <w:r w:rsidRPr="00543AA0">
        <w:rPr>
          <w:spacing w:val="-2"/>
          <w:sz w:val="28"/>
          <w:szCs w:val="28"/>
        </w:rPr>
        <w:t xml:space="preserve"> </w:t>
      </w:r>
      <w:r w:rsidRPr="00543AA0">
        <w:rPr>
          <w:sz w:val="28"/>
          <w:szCs w:val="28"/>
        </w:rPr>
        <w:t>СТОРІН</w:t>
      </w:r>
      <w:r w:rsidR="00062EB4" w:rsidRPr="00543AA0">
        <w:rPr>
          <w:sz w:val="28"/>
          <w:szCs w:val="28"/>
          <w:lang w:val="uk-UA"/>
        </w:rPr>
        <w:t xml:space="preserve"> </w:t>
      </w:r>
      <w:r w:rsidRPr="00543AA0">
        <w:rPr>
          <w:sz w:val="28"/>
          <w:szCs w:val="28"/>
        </w:rPr>
        <w:t>ТА ПОРЯДОК РОЗВ’ЯЗАННЯ СПОРІВ</w:t>
      </w:r>
    </w:p>
    <w:p w:rsidR="00E23EE9" w:rsidRPr="00543AA0" w:rsidRDefault="00E23EE9" w:rsidP="00543AA0">
      <w:pPr>
        <w:pStyle w:val="a4"/>
        <w:ind w:left="450"/>
        <w:jc w:val="center"/>
        <w:rPr>
          <w:sz w:val="16"/>
          <w:szCs w:val="16"/>
        </w:rPr>
      </w:pPr>
    </w:p>
    <w:p w:rsidR="00A1082B" w:rsidRPr="000F5AD8" w:rsidRDefault="00351275" w:rsidP="000F5AD8">
      <w:pPr>
        <w:pStyle w:val="a4"/>
        <w:numPr>
          <w:ilvl w:val="1"/>
          <w:numId w:val="2"/>
        </w:numPr>
        <w:tabs>
          <w:tab w:val="left" w:pos="881"/>
        </w:tabs>
        <w:ind w:left="0" w:firstLine="709"/>
        <w:jc w:val="both"/>
        <w:rPr>
          <w:sz w:val="28"/>
          <w:szCs w:val="28"/>
        </w:rPr>
      </w:pPr>
      <w:r w:rsidRPr="000F5AD8">
        <w:rPr>
          <w:sz w:val="28"/>
          <w:szCs w:val="28"/>
        </w:rPr>
        <w:t>Усі спори, що виникають між Сторонами з приводу виконання умо</w:t>
      </w:r>
      <w:r w:rsidR="00C048B8">
        <w:rPr>
          <w:sz w:val="28"/>
          <w:szCs w:val="28"/>
        </w:rPr>
        <w:t xml:space="preserve">в цього Договору або пов’язані </w:t>
      </w:r>
      <w:r w:rsidRPr="000F5AD8">
        <w:rPr>
          <w:sz w:val="28"/>
          <w:szCs w:val="28"/>
        </w:rPr>
        <w:t>з ним, вирішуються шляхом переговорів між Сторонами, а у випадку недосягнення згоди між ними − у судовому</w:t>
      </w:r>
      <w:r w:rsidRPr="000F5AD8">
        <w:rPr>
          <w:spacing w:val="-29"/>
          <w:sz w:val="28"/>
          <w:szCs w:val="28"/>
        </w:rPr>
        <w:t xml:space="preserve"> </w:t>
      </w:r>
      <w:r w:rsidRPr="000F5AD8">
        <w:rPr>
          <w:sz w:val="28"/>
          <w:szCs w:val="28"/>
        </w:rPr>
        <w:t>порядку.</w:t>
      </w:r>
    </w:p>
    <w:p w:rsidR="00A1082B" w:rsidRPr="000F5AD8" w:rsidRDefault="00351275" w:rsidP="000F5AD8">
      <w:pPr>
        <w:pStyle w:val="a4"/>
        <w:numPr>
          <w:ilvl w:val="1"/>
          <w:numId w:val="2"/>
        </w:numPr>
        <w:tabs>
          <w:tab w:val="left" w:pos="937"/>
        </w:tabs>
        <w:ind w:left="0" w:firstLine="709"/>
        <w:jc w:val="both"/>
        <w:rPr>
          <w:sz w:val="28"/>
          <w:szCs w:val="28"/>
        </w:rPr>
      </w:pPr>
      <w:r w:rsidRPr="000F5AD8">
        <w:rPr>
          <w:sz w:val="28"/>
          <w:szCs w:val="28"/>
        </w:rPr>
        <w:t>Сторони несуть відповідальність одна перед одною відповідно до чинного законодавства</w:t>
      </w:r>
      <w:r w:rsidRPr="000F5AD8">
        <w:rPr>
          <w:spacing w:val="1"/>
          <w:sz w:val="28"/>
          <w:szCs w:val="28"/>
        </w:rPr>
        <w:t xml:space="preserve"> </w:t>
      </w:r>
      <w:r w:rsidRPr="000F5AD8">
        <w:rPr>
          <w:sz w:val="28"/>
          <w:szCs w:val="28"/>
        </w:rPr>
        <w:t>України.</w:t>
      </w:r>
    </w:p>
    <w:p w:rsidR="00A1082B" w:rsidRPr="000F5AD8" w:rsidRDefault="00351275" w:rsidP="000F5AD8">
      <w:pPr>
        <w:pStyle w:val="a4"/>
        <w:numPr>
          <w:ilvl w:val="1"/>
          <w:numId w:val="2"/>
        </w:numPr>
        <w:tabs>
          <w:tab w:val="left" w:pos="855"/>
        </w:tabs>
        <w:ind w:left="0" w:firstLine="709"/>
        <w:jc w:val="both"/>
        <w:rPr>
          <w:sz w:val="28"/>
          <w:szCs w:val="28"/>
        </w:rPr>
      </w:pPr>
      <w:r w:rsidRPr="000F5AD8">
        <w:rPr>
          <w:sz w:val="28"/>
          <w:szCs w:val="28"/>
        </w:rPr>
        <w:t xml:space="preserve">Сторона звільняється від відповідальності за порушення зобов’язань за цим Договором, якщо вона доведе, що таке порушення сталося внаслідок </w:t>
      </w:r>
      <w:r w:rsidRPr="000F5AD8">
        <w:rPr>
          <w:spacing w:val="-2"/>
          <w:sz w:val="28"/>
          <w:szCs w:val="28"/>
        </w:rPr>
        <w:t xml:space="preserve">дії </w:t>
      </w:r>
      <w:r w:rsidRPr="000F5AD8">
        <w:rPr>
          <w:sz w:val="28"/>
          <w:szCs w:val="28"/>
        </w:rPr>
        <w:lastRenderedPageBreak/>
        <w:t>непереборної сили або</w:t>
      </w:r>
      <w:r w:rsidRPr="000F5AD8">
        <w:rPr>
          <w:spacing w:val="1"/>
          <w:sz w:val="28"/>
          <w:szCs w:val="28"/>
        </w:rPr>
        <w:t xml:space="preserve"> </w:t>
      </w:r>
      <w:r w:rsidRPr="000F5AD8">
        <w:rPr>
          <w:sz w:val="28"/>
          <w:szCs w:val="28"/>
        </w:rPr>
        <w:t>випадку.</w:t>
      </w:r>
    </w:p>
    <w:p w:rsidR="00062EB4" w:rsidRPr="00B62CF0" w:rsidRDefault="00351275" w:rsidP="00062EB4">
      <w:pPr>
        <w:pStyle w:val="a4"/>
        <w:numPr>
          <w:ilvl w:val="1"/>
          <w:numId w:val="2"/>
        </w:numPr>
        <w:tabs>
          <w:tab w:val="left" w:pos="867"/>
        </w:tabs>
        <w:ind w:left="0" w:firstLine="709"/>
        <w:jc w:val="both"/>
        <w:rPr>
          <w:sz w:val="28"/>
          <w:szCs w:val="28"/>
        </w:rPr>
      </w:pPr>
      <w:r w:rsidRPr="000F5AD8">
        <w:rPr>
          <w:sz w:val="28"/>
          <w:szCs w:val="28"/>
        </w:rPr>
        <w:t>У разі виникнення обставин, зазначених у пункті 6.3 цього Договору, Сторона, яка не може виконати зобов'язання, передбачені цим Договором, повідомляє іншу Сторону про настання, прогнозований термі</w:t>
      </w:r>
      <w:r w:rsidR="00C048B8">
        <w:rPr>
          <w:sz w:val="28"/>
          <w:szCs w:val="28"/>
        </w:rPr>
        <w:t>н дії та припинення вищезазначених</w:t>
      </w:r>
      <w:r w:rsidRPr="000F5AD8">
        <w:rPr>
          <w:sz w:val="28"/>
          <w:szCs w:val="28"/>
        </w:rPr>
        <w:t xml:space="preserve"> обставин </w:t>
      </w:r>
      <w:r w:rsidR="00834F45">
        <w:rPr>
          <w:sz w:val="28"/>
          <w:szCs w:val="28"/>
          <w:lang w:val="uk-UA"/>
        </w:rPr>
        <w:t>негайно</w:t>
      </w:r>
      <w:r w:rsidRPr="000F5AD8">
        <w:rPr>
          <w:sz w:val="28"/>
          <w:szCs w:val="28"/>
        </w:rPr>
        <w:t xml:space="preserve"> з дати їх</w:t>
      </w:r>
      <w:r w:rsidRPr="000F5AD8">
        <w:rPr>
          <w:spacing w:val="-34"/>
          <w:sz w:val="28"/>
          <w:szCs w:val="28"/>
        </w:rPr>
        <w:t xml:space="preserve"> </w:t>
      </w:r>
      <w:r w:rsidRPr="000F5AD8">
        <w:rPr>
          <w:sz w:val="28"/>
          <w:szCs w:val="28"/>
        </w:rPr>
        <w:t>настання</w:t>
      </w:r>
      <w:r w:rsidR="00062EB4">
        <w:rPr>
          <w:sz w:val="28"/>
          <w:szCs w:val="28"/>
          <w:lang w:val="uk-UA"/>
        </w:rPr>
        <w:t xml:space="preserve"> </w:t>
      </w:r>
      <w:r w:rsidRPr="000F5AD8">
        <w:rPr>
          <w:sz w:val="28"/>
          <w:szCs w:val="28"/>
        </w:rPr>
        <w:t>і припинення. Неповідомлення або несвоєчасне повідомлення позбавляє Сторону права на звільнення від виконання своїх зобов'язань у зв’язку із виникненням обставин, зазначених у пункті 6.3 цього Договору.</w:t>
      </w:r>
      <w:r w:rsidR="00062EB4">
        <w:rPr>
          <w:sz w:val="28"/>
          <w:szCs w:val="28"/>
          <w:lang w:val="uk-UA"/>
        </w:rPr>
        <w:t xml:space="preserve"> </w:t>
      </w:r>
    </w:p>
    <w:p w:rsidR="00B62CF0" w:rsidRPr="006968F3" w:rsidRDefault="00B62CF0" w:rsidP="00B62CF0">
      <w:pPr>
        <w:pStyle w:val="a4"/>
        <w:tabs>
          <w:tab w:val="left" w:pos="867"/>
        </w:tabs>
        <w:ind w:left="709"/>
        <w:jc w:val="both"/>
        <w:rPr>
          <w:sz w:val="16"/>
          <w:szCs w:val="16"/>
        </w:rPr>
      </w:pPr>
    </w:p>
    <w:p w:rsidR="00A1082B" w:rsidRPr="00543AA0" w:rsidRDefault="00351275" w:rsidP="00E23EE9">
      <w:pPr>
        <w:pStyle w:val="a4"/>
        <w:numPr>
          <w:ilvl w:val="0"/>
          <w:numId w:val="17"/>
        </w:numPr>
        <w:tabs>
          <w:tab w:val="left" w:pos="867"/>
        </w:tabs>
        <w:jc w:val="center"/>
        <w:rPr>
          <w:sz w:val="28"/>
          <w:szCs w:val="28"/>
        </w:rPr>
      </w:pPr>
      <w:r w:rsidRPr="00543AA0">
        <w:rPr>
          <w:sz w:val="28"/>
          <w:szCs w:val="28"/>
        </w:rPr>
        <w:t>ПРИКІНЦЕВІ ПОЛОЖЕННЯ</w:t>
      </w:r>
    </w:p>
    <w:p w:rsidR="00E23EE9" w:rsidRPr="00543AA0" w:rsidRDefault="00E23EE9" w:rsidP="00E23EE9">
      <w:pPr>
        <w:pStyle w:val="a4"/>
        <w:tabs>
          <w:tab w:val="left" w:pos="867"/>
        </w:tabs>
        <w:ind w:left="450"/>
        <w:rPr>
          <w:sz w:val="16"/>
          <w:szCs w:val="16"/>
        </w:rPr>
      </w:pPr>
    </w:p>
    <w:p w:rsidR="00062EB4" w:rsidRDefault="00351275" w:rsidP="00062EB4">
      <w:pPr>
        <w:pStyle w:val="a4"/>
        <w:numPr>
          <w:ilvl w:val="1"/>
          <w:numId w:val="1"/>
        </w:numPr>
        <w:tabs>
          <w:tab w:val="left" w:pos="932"/>
        </w:tabs>
        <w:ind w:left="0" w:firstLine="709"/>
        <w:jc w:val="both"/>
        <w:rPr>
          <w:sz w:val="28"/>
          <w:szCs w:val="28"/>
        </w:rPr>
      </w:pPr>
      <w:r w:rsidRPr="000F5AD8">
        <w:rPr>
          <w:sz w:val="28"/>
          <w:szCs w:val="28"/>
        </w:rPr>
        <w:t>Усі правовідносини, що виникають у зв’язку з виконанням цього Договору і не врегульовані ним, регулюються нормами чинного законодавства</w:t>
      </w:r>
      <w:r w:rsidRPr="000F5AD8">
        <w:rPr>
          <w:spacing w:val="-4"/>
          <w:sz w:val="28"/>
          <w:szCs w:val="28"/>
        </w:rPr>
        <w:t xml:space="preserve"> </w:t>
      </w:r>
      <w:r w:rsidRPr="000F5AD8">
        <w:rPr>
          <w:sz w:val="28"/>
          <w:szCs w:val="28"/>
        </w:rPr>
        <w:t>України.</w:t>
      </w:r>
    </w:p>
    <w:p w:rsidR="00E23EE9" w:rsidRPr="00E23EE9" w:rsidRDefault="00351275" w:rsidP="00E23EE9">
      <w:pPr>
        <w:pStyle w:val="a4"/>
        <w:numPr>
          <w:ilvl w:val="1"/>
          <w:numId w:val="1"/>
        </w:numPr>
        <w:tabs>
          <w:tab w:val="left" w:pos="932"/>
        </w:tabs>
        <w:ind w:left="0" w:firstLine="709"/>
        <w:jc w:val="both"/>
        <w:rPr>
          <w:sz w:val="28"/>
          <w:szCs w:val="28"/>
        </w:rPr>
      </w:pPr>
      <w:r w:rsidRPr="00062EB4">
        <w:rPr>
          <w:sz w:val="28"/>
          <w:szCs w:val="28"/>
        </w:rPr>
        <w:t>Цей Договір</w:t>
      </w:r>
      <w:r w:rsidRPr="00062EB4">
        <w:rPr>
          <w:spacing w:val="-5"/>
          <w:sz w:val="28"/>
          <w:szCs w:val="28"/>
        </w:rPr>
        <w:t xml:space="preserve"> </w:t>
      </w:r>
      <w:r w:rsidRPr="00062EB4">
        <w:rPr>
          <w:sz w:val="28"/>
          <w:szCs w:val="28"/>
        </w:rPr>
        <w:t>укладений</w:t>
      </w:r>
      <w:r w:rsidRPr="00062EB4">
        <w:rPr>
          <w:spacing w:val="-1"/>
          <w:sz w:val="28"/>
          <w:szCs w:val="28"/>
        </w:rPr>
        <w:t xml:space="preserve"> </w:t>
      </w:r>
      <w:r w:rsidRPr="00062EB4">
        <w:rPr>
          <w:sz w:val="28"/>
          <w:szCs w:val="28"/>
        </w:rPr>
        <w:t>на</w:t>
      </w:r>
      <w:r w:rsidR="00062EB4" w:rsidRPr="00062EB4">
        <w:rPr>
          <w:sz w:val="28"/>
          <w:szCs w:val="28"/>
        </w:rPr>
        <w:t xml:space="preserve"> ___</w:t>
      </w:r>
      <w:r w:rsidRPr="00062EB4">
        <w:rPr>
          <w:sz w:val="28"/>
          <w:szCs w:val="28"/>
        </w:rPr>
        <w:t>аркушах</w:t>
      </w:r>
      <w:r w:rsidRPr="00062EB4">
        <w:rPr>
          <w:spacing w:val="1"/>
          <w:sz w:val="28"/>
          <w:szCs w:val="28"/>
        </w:rPr>
        <w:t xml:space="preserve"> </w:t>
      </w:r>
      <w:r w:rsidRPr="00062EB4">
        <w:rPr>
          <w:sz w:val="28"/>
          <w:szCs w:val="28"/>
        </w:rPr>
        <w:t>у</w:t>
      </w:r>
      <w:r w:rsidRPr="00062EB4">
        <w:rPr>
          <w:spacing w:val="-5"/>
          <w:sz w:val="28"/>
          <w:szCs w:val="28"/>
        </w:rPr>
        <w:t xml:space="preserve"> </w:t>
      </w:r>
      <w:r w:rsidRPr="00062EB4">
        <w:rPr>
          <w:sz w:val="28"/>
          <w:szCs w:val="28"/>
        </w:rPr>
        <w:t>кількості</w:t>
      </w:r>
      <w:r w:rsidR="00062EB4" w:rsidRPr="00062EB4">
        <w:rPr>
          <w:sz w:val="28"/>
          <w:szCs w:val="28"/>
        </w:rPr>
        <w:t xml:space="preserve"> ___</w:t>
      </w:r>
      <w:r w:rsidRPr="00062EB4">
        <w:rPr>
          <w:sz w:val="28"/>
          <w:szCs w:val="28"/>
        </w:rPr>
        <w:t>примірників,</w:t>
      </w:r>
      <w:r w:rsidRPr="00062EB4">
        <w:rPr>
          <w:spacing w:val="-1"/>
          <w:sz w:val="28"/>
          <w:szCs w:val="28"/>
        </w:rPr>
        <w:t xml:space="preserve"> </w:t>
      </w:r>
      <w:r w:rsidRPr="00062EB4">
        <w:rPr>
          <w:sz w:val="28"/>
          <w:szCs w:val="28"/>
        </w:rPr>
        <w:t>з</w:t>
      </w:r>
      <w:r w:rsidR="00062EB4">
        <w:rPr>
          <w:sz w:val="28"/>
          <w:szCs w:val="28"/>
          <w:lang w:val="uk-UA"/>
        </w:rPr>
        <w:t xml:space="preserve"> </w:t>
      </w:r>
      <w:r w:rsidRPr="000F5AD8">
        <w:rPr>
          <w:sz w:val="28"/>
          <w:szCs w:val="28"/>
        </w:rPr>
        <w:t>розрахунку по одному примірнику для кожної із Сторін, які мають однакову юридичну силу.</w:t>
      </w:r>
    </w:p>
    <w:p w:rsidR="00B62CF0" w:rsidRPr="006968F3" w:rsidRDefault="00B62CF0" w:rsidP="00B62CF0">
      <w:pPr>
        <w:pStyle w:val="a4"/>
        <w:tabs>
          <w:tab w:val="left" w:pos="932"/>
        </w:tabs>
        <w:ind w:left="709"/>
        <w:jc w:val="both"/>
        <w:rPr>
          <w:sz w:val="16"/>
          <w:szCs w:val="16"/>
        </w:rPr>
      </w:pPr>
    </w:p>
    <w:p w:rsidR="00A1082B" w:rsidRPr="00543AA0" w:rsidRDefault="00351275" w:rsidP="00543AA0">
      <w:pPr>
        <w:pStyle w:val="a4"/>
        <w:numPr>
          <w:ilvl w:val="0"/>
          <w:numId w:val="11"/>
        </w:numPr>
        <w:tabs>
          <w:tab w:val="left" w:pos="932"/>
        </w:tabs>
        <w:jc w:val="center"/>
        <w:rPr>
          <w:sz w:val="28"/>
          <w:szCs w:val="28"/>
        </w:rPr>
      </w:pPr>
      <w:r w:rsidRPr="00543AA0">
        <w:rPr>
          <w:sz w:val="28"/>
          <w:szCs w:val="28"/>
        </w:rPr>
        <w:t xml:space="preserve">ЮРИДИЧНІ АДРЕСИ, </w:t>
      </w:r>
      <w:r w:rsidR="00771DF2" w:rsidRPr="00543AA0">
        <w:rPr>
          <w:sz w:val="28"/>
          <w:szCs w:val="28"/>
          <w:lang w:val="uk-UA"/>
        </w:rPr>
        <w:t xml:space="preserve">БАНКІВСЬКІ </w:t>
      </w:r>
      <w:r w:rsidRPr="00543AA0">
        <w:rPr>
          <w:sz w:val="28"/>
          <w:szCs w:val="28"/>
        </w:rPr>
        <w:t>РЕКВІЗИТИ ТА ПІДПИСИ</w:t>
      </w:r>
      <w:r w:rsidRPr="00543AA0">
        <w:rPr>
          <w:spacing w:val="-2"/>
          <w:sz w:val="28"/>
          <w:szCs w:val="28"/>
        </w:rPr>
        <w:t xml:space="preserve"> </w:t>
      </w:r>
      <w:r w:rsidRPr="00543AA0">
        <w:rPr>
          <w:sz w:val="28"/>
          <w:szCs w:val="28"/>
        </w:rPr>
        <w:t>СТОРІН</w:t>
      </w:r>
    </w:p>
    <w:p w:rsidR="00E23EE9" w:rsidRPr="006968F3" w:rsidRDefault="00E23EE9" w:rsidP="006968F3">
      <w:pPr>
        <w:tabs>
          <w:tab w:val="left" w:pos="932"/>
        </w:tabs>
        <w:jc w:val="both"/>
        <w:rPr>
          <w:sz w:val="16"/>
          <w:szCs w:val="16"/>
        </w:rPr>
      </w:pPr>
    </w:p>
    <w:tbl>
      <w:tblPr>
        <w:tblpPr w:leftFromText="180" w:rightFromText="180" w:vertAnchor="text" w:horzAnchor="page" w:tblpX="1165" w:tblpY="79"/>
        <w:tblW w:w="9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981"/>
      </w:tblGrid>
      <w:tr w:rsidR="00B62CF0" w:rsidRPr="00B62CF0" w:rsidTr="00B62CF0">
        <w:trPr>
          <w:trHeight w:val="356"/>
        </w:trPr>
        <w:tc>
          <w:tcPr>
            <w:tcW w:w="4928" w:type="dxa"/>
          </w:tcPr>
          <w:p w:rsidR="00B62CF0" w:rsidRPr="00B62CF0" w:rsidRDefault="00B62CF0" w:rsidP="00C048B8">
            <w:pPr>
              <w:pStyle w:val="a4"/>
              <w:ind w:left="1069"/>
              <w:jc w:val="center"/>
              <w:rPr>
                <w:sz w:val="28"/>
                <w:szCs w:val="28"/>
                <w:lang w:val="uk-UA"/>
              </w:rPr>
            </w:pPr>
            <w:r w:rsidRPr="00B62CF0">
              <w:rPr>
                <w:sz w:val="28"/>
                <w:szCs w:val="28"/>
                <w:lang w:val="uk-UA"/>
              </w:rPr>
              <w:t>Сторона-1</w:t>
            </w:r>
          </w:p>
        </w:tc>
        <w:tc>
          <w:tcPr>
            <w:tcW w:w="4981" w:type="dxa"/>
          </w:tcPr>
          <w:p w:rsidR="00B62CF0" w:rsidRPr="00B62CF0" w:rsidRDefault="00B62CF0" w:rsidP="00C048B8">
            <w:pPr>
              <w:jc w:val="center"/>
              <w:rPr>
                <w:sz w:val="28"/>
                <w:szCs w:val="28"/>
                <w:lang w:val="uk-UA"/>
              </w:rPr>
            </w:pPr>
            <w:r w:rsidRPr="00B62CF0">
              <w:rPr>
                <w:sz w:val="28"/>
                <w:szCs w:val="28"/>
                <w:lang w:val="uk-UA"/>
              </w:rPr>
              <w:t>Сторона-2</w:t>
            </w:r>
          </w:p>
        </w:tc>
      </w:tr>
      <w:tr w:rsidR="00B62CF0" w:rsidRPr="00B62CF0" w:rsidTr="006968F3">
        <w:trPr>
          <w:trHeight w:val="2870"/>
        </w:trPr>
        <w:tc>
          <w:tcPr>
            <w:tcW w:w="4928" w:type="dxa"/>
          </w:tcPr>
          <w:p w:rsidR="00B62CF0" w:rsidRPr="00B62CF0" w:rsidRDefault="00B62CF0" w:rsidP="00C048B8">
            <w:pPr>
              <w:ind w:firstLine="180"/>
              <w:jc w:val="center"/>
              <w:rPr>
                <w:color w:val="000000"/>
                <w:sz w:val="28"/>
                <w:szCs w:val="28"/>
                <w:shd w:val="clear" w:color="auto" w:fill="FFFFFF"/>
                <w:lang w:val="uk-UA"/>
              </w:rPr>
            </w:pPr>
            <w:r w:rsidRPr="00B62CF0">
              <w:rPr>
                <w:color w:val="000000"/>
                <w:sz w:val="28"/>
                <w:szCs w:val="28"/>
                <w:shd w:val="clear" w:color="auto" w:fill="FFFFFF"/>
                <w:lang w:val="uk-UA"/>
              </w:rPr>
              <w:t>Дніпровська міська рада</w:t>
            </w:r>
          </w:p>
          <w:p w:rsidR="00B62CF0" w:rsidRPr="00B62CF0" w:rsidRDefault="00B62CF0" w:rsidP="00C048B8">
            <w:pPr>
              <w:ind w:firstLine="180"/>
              <w:jc w:val="center"/>
              <w:rPr>
                <w:color w:val="000000"/>
                <w:sz w:val="28"/>
                <w:szCs w:val="28"/>
                <w:shd w:val="clear" w:color="auto" w:fill="FFFFFF"/>
                <w:lang w:val="uk-UA"/>
              </w:rPr>
            </w:pPr>
            <w:r w:rsidRPr="00B62CF0">
              <w:rPr>
                <w:color w:val="000000"/>
                <w:sz w:val="28"/>
                <w:szCs w:val="28"/>
                <w:shd w:val="clear" w:color="auto" w:fill="FFFFFF"/>
                <w:lang w:val="uk-UA"/>
              </w:rPr>
              <w:t xml:space="preserve">49000, м. Дніпро, </w:t>
            </w:r>
            <w:r w:rsidR="00C048B8">
              <w:rPr>
                <w:color w:val="000000"/>
                <w:sz w:val="28"/>
                <w:szCs w:val="28"/>
                <w:shd w:val="clear" w:color="auto" w:fill="FFFFFF"/>
                <w:lang w:val="uk-UA"/>
              </w:rPr>
              <w:br/>
            </w:r>
            <w:proofErr w:type="spellStart"/>
            <w:r w:rsidR="00C048B8">
              <w:rPr>
                <w:color w:val="000000"/>
                <w:sz w:val="28"/>
                <w:szCs w:val="28"/>
                <w:shd w:val="clear" w:color="auto" w:fill="FFFFFF"/>
                <w:lang w:val="uk-UA"/>
              </w:rPr>
              <w:t>просп</w:t>
            </w:r>
            <w:proofErr w:type="spellEnd"/>
            <w:r w:rsidR="00C048B8">
              <w:rPr>
                <w:color w:val="000000"/>
                <w:sz w:val="28"/>
                <w:szCs w:val="28"/>
                <w:shd w:val="clear" w:color="auto" w:fill="FFFFFF"/>
                <w:lang w:val="uk-UA"/>
              </w:rPr>
              <w:t xml:space="preserve">. </w:t>
            </w:r>
            <w:r w:rsidRPr="00B62CF0">
              <w:rPr>
                <w:color w:val="000000"/>
                <w:sz w:val="28"/>
                <w:szCs w:val="28"/>
                <w:shd w:val="clear" w:color="auto" w:fill="FFFFFF"/>
                <w:lang w:val="uk-UA"/>
              </w:rPr>
              <w:t>Дмитра Яворницького, 75</w:t>
            </w:r>
            <w:r w:rsidR="00C048B8">
              <w:rPr>
                <w:color w:val="000000"/>
                <w:sz w:val="28"/>
                <w:szCs w:val="28"/>
                <w:shd w:val="clear" w:color="auto" w:fill="FFFFFF"/>
                <w:lang w:val="uk-UA"/>
              </w:rPr>
              <w:t>,</w:t>
            </w:r>
          </w:p>
          <w:p w:rsidR="00B62CF0" w:rsidRPr="00B62CF0" w:rsidRDefault="00B62CF0" w:rsidP="00C048B8">
            <w:pPr>
              <w:ind w:firstLine="180"/>
              <w:jc w:val="center"/>
              <w:rPr>
                <w:color w:val="000000"/>
                <w:sz w:val="28"/>
                <w:szCs w:val="28"/>
                <w:shd w:val="clear" w:color="auto" w:fill="FFFFFF"/>
                <w:lang w:val="uk-UA"/>
              </w:rPr>
            </w:pPr>
            <w:r w:rsidRPr="00B62CF0">
              <w:rPr>
                <w:color w:val="000000"/>
                <w:sz w:val="28"/>
                <w:szCs w:val="28"/>
                <w:shd w:val="clear" w:color="auto" w:fill="FFFFFF"/>
                <w:lang w:val="uk-UA"/>
              </w:rPr>
              <w:t>р/р 35413026030401</w:t>
            </w:r>
          </w:p>
          <w:p w:rsidR="00B62CF0" w:rsidRPr="00B62CF0" w:rsidRDefault="00B62CF0" w:rsidP="00C048B8">
            <w:pPr>
              <w:ind w:firstLine="180"/>
              <w:jc w:val="center"/>
              <w:rPr>
                <w:sz w:val="28"/>
                <w:szCs w:val="28"/>
                <w:lang w:val="uk-UA"/>
              </w:rPr>
            </w:pPr>
            <w:r w:rsidRPr="00B62CF0">
              <w:rPr>
                <w:color w:val="000000"/>
                <w:sz w:val="28"/>
                <w:szCs w:val="28"/>
                <w:shd w:val="clear" w:color="auto" w:fill="FFFFFF"/>
                <w:lang w:val="uk-UA"/>
              </w:rPr>
              <w:t>в ГУДКСУ в Дніпропетровській обл., МФО 805012, ЄДРПОУ 26510514</w:t>
            </w:r>
          </w:p>
        </w:tc>
        <w:tc>
          <w:tcPr>
            <w:tcW w:w="4981" w:type="dxa"/>
          </w:tcPr>
          <w:p w:rsidR="006968F3" w:rsidRDefault="006968F3" w:rsidP="006968F3">
            <w:pPr>
              <w:jc w:val="center"/>
              <w:rPr>
                <w:sz w:val="28"/>
                <w:szCs w:val="28"/>
                <w:lang w:val="uk-UA"/>
              </w:rPr>
            </w:pPr>
            <w:r w:rsidRPr="00B62CF0">
              <w:rPr>
                <w:sz w:val="28"/>
                <w:szCs w:val="28"/>
                <w:lang w:val="uk-UA"/>
              </w:rPr>
              <w:t>Слобожанська селищна рада</w:t>
            </w:r>
            <w:r>
              <w:rPr>
                <w:sz w:val="28"/>
                <w:szCs w:val="28"/>
                <w:lang w:val="uk-UA"/>
              </w:rPr>
              <w:t xml:space="preserve"> Дніпровського району Дніпропетровської області</w:t>
            </w:r>
          </w:p>
          <w:p w:rsidR="006968F3" w:rsidRDefault="006968F3" w:rsidP="006968F3">
            <w:pPr>
              <w:jc w:val="both"/>
              <w:rPr>
                <w:sz w:val="28"/>
                <w:szCs w:val="28"/>
                <w:lang w:val="uk-UA"/>
              </w:rPr>
            </w:pPr>
            <w:r>
              <w:rPr>
                <w:sz w:val="28"/>
                <w:szCs w:val="28"/>
                <w:lang w:val="uk-UA"/>
              </w:rPr>
              <w:t xml:space="preserve">52005, смт Слобожанське, </w:t>
            </w:r>
            <w:r w:rsidR="005B4819">
              <w:rPr>
                <w:sz w:val="28"/>
                <w:szCs w:val="28"/>
                <w:lang w:val="uk-UA"/>
              </w:rPr>
              <w:t>вул. Василя Сухомлинського, 56 Б</w:t>
            </w:r>
          </w:p>
          <w:p w:rsidR="006968F3" w:rsidRDefault="006968F3" w:rsidP="006968F3">
            <w:pPr>
              <w:jc w:val="both"/>
              <w:rPr>
                <w:sz w:val="28"/>
                <w:szCs w:val="28"/>
                <w:lang w:val="uk-UA"/>
              </w:rPr>
            </w:pPr>
            <w:r>
              <w:rPr>
                <w:sz w:val="28"/>
                <w:szCs w:val="28"/>
                <w:lang w:val="uk-UA"/>
              </w:rPr>
              <w:t>р/р______________________</w:t>
            </w:r>
          </w:p>
          <w:p w:rsidR="006968F3" w:rsidRDefault="006968F3" w:rsidP="006968F3">
            <w:pPr>
              <w:jc w:val="both"/>
              <w:rPr>
                <w:sz w:val="28"/>
                <w:szCs w:val="28"/>
                <w:lang w:val="uk-UA"/>
              </w:rPr>
            </w:pPr>
            <w:r>
              <w:rPr>
                <w:sz w:val="28"/>
                <w:szCs w:val="28"/>
                <w:lang w:val="uk-UA"/>
              </w:rPr>
              <w:t>в ГУДКСУ в Дніпропетровській обл.,</w:t>
            </w:r>
          </w:p>
          <w:p w:rsidR="00B62CF0" w:rsidRPr="00B62CF0" w:rsidRDefault="006968F3" w:rsidP="006968F3">
            <w:pPr>
              <w:jc w:val="both"/>
              <w:rPr>
                <w:sz w:val="28"/>
                <w:szCs w:val="28"/>
                <w:lang w:val="uk-UA"/>
              </w:rPr>
            </w:pPr>
            <w:r>
              <w:rPr>
                <w:sz w:val="28"/>
                <w:szCs w:val="28"/>
                <w:lang w:val="uk-UA"/>
              </w:rPr>
              <w:t>МФО 805012, ЄДРПОУ 04525024</w:t>
            </w:r>
          </w:p>
        </w:tc>
      </w:tr>
    </w:tbl>
    <w:p w:rsidR="00B62CF0" w:rsidRPr="006968F3" w:rsidRDefault="00B62CF0" w:rsidP="00B62CF0">
      <w:pPr>
        <w:spacing w:line="360" w:lineRule="auto"/>
        <w:rPr>
          <w:sz w:val="16"/>
          <w:szCs w:val="16"/>
          <w:lang w:val="uk-UA"/>
        </w:rPr>
      </w:pPr>
    </w:p>
    <w:p w:rsidR="00B62CF0" w:rsidRPr="00B62CF0" w:rsidRDefault="00BD7FA5" w:rsidP="00C048B8">
      <w:pPr>
        <w:rPr>
          <w:sz w:val="28"/>
          <w:szCs w:val="28"/>
          <w:lang w:val="uk-UA"/>
        </w:rPr>
      </w:pPr>
      <w:r>
        <w:rPr>
          <w:sz w:val="28"/>
          <w:szCs w:val="28"/>
          <w:lang w:val="uk-UA"/>
        </w:rPr>
        <w:t>_____________</w:t>
      </w:r>
      <w:r w:rsidR="00B62CF0" w:rsidRPr="00B62CF0">
        <w:rPr>
          <w:sz w:val="28"/>
          <w:szCs w:val="28"/>
          <w:lang w:val="uk-UA"/>
        </w:rPr>
        <w:t xml:space="preserve">  </w:t>
      </w:r>
      <w:r w:rsidR="00C048B8">
        <w:rPr>
          <w:sz w:val="28"/>
          <w:szCs w:val="28"/>
          <w:lang w:val="uk-UA"/>
        </w:rPr>
        <w:t xml:space="preserve">Б. А. </w:t>
      </w:r>
      <w:r w:rsidR="00B62CF0">
        <w:rPr>
          <w:sz w:val="28"/>
          <w:szCs w:val="28"/>
          <w:lang w:val="uk-UA"/>
        </w:rPr>
        <w:t>Філатов</w:t>
      </w:r>
      <w:r w:rsidR="00B62CF0">
        <w:rPr>
          <w:sz w:val="28"/>
          <w:szCs w:val="28"/>
          <w:lang w:val="uk-UA"/>
        </w:rPr>
        <w:tab/>
        <w:t xml:space="preserve">        </w:t>
      </w:r>
      <w:r>
        <w:rPr>
          <w:sz w:val="28"/>
          <w:szCs w:val="28"/>
          <w:lang w:val="uk-UA"/>
        </w:rPr>
        <w:tab/>
      </w:r>
      <w:r>
        <w:rPr>
          <w:sz w:val="28"/>
          <w:szCs w:val="28"/>
          <w:lang w:val="uk-UA"/>
        </w:rPr>
        <w:tab/>
      </w:r>
      <w:r w:rsidR="00B62CF0">
        <w:rPr>
          <w:sz w:val="28"/>
          <w:szCs w:val="28"/>
          <w:lang w:val="uk-UA"/>
        </w:rPr>
        <w:t xml:space="preserve"> </w:t>
      </w:r>
      <w:r>
        <w:rPr>
          <w:sz w:val="28"/>
          <w:szCs w:val="28"/>
          <w:lang w:val="uk-UA"/>
        </w:rPr>
        <w:t xml:space="preserve">______________ </w:t>
      </w:r>
      <w:r w:rsidR="00B62CF0">
        <w:rPr>
          <w:sz w:val="28"/>
          <w:szCs w:val="28"/>
          <w:lang w:val="uk-UA"/>
        </w:rPr>
        <w:t xml:space="preserve">    </w:t>
      </w:r>
      <w:r w:rsidR="00C048B8">
        <w:rPr>
          <w:sz w:val="28"/>
          <w:szCs w:val="28"/>
          <w:lang w:val="uk-UA"/>
        </w:rPr>
        <w:t xml:space="preserve">І. М. </w:t>
      </w:r>
      <w:proofErr w:type="spellStart"/>
      <w:r w:rsidR="00B62CF0" w:rsidRPr="00B62CF0">
        <w:rPr>
          <w:sz w:val="28"/>
          <w:szCs w:val="28"/>
          <w:lang w:val="uk-UA"/>
        </w:rPr>
        <w:t>Камінський</w:t>
      </w:r>
      <w:proofErr w:type="spellEnd"/>
    </w:p>
    <w:p w:rsidR="00B62CF0" w:rsidRPr="00FC3DC7" w:rsidRDefault="00B62CF0" w:rsidP="00C048B8">
      <w:pPr>
        <w:ind w:firstLine="720"/>
        <w:rPr>
          <w:sz w:val="16"/>
          <w:szCs w:val="16"/>
          <w:lang w:val="uk-UA"/>
        </w:rPr>
      </w:pPr>
      <w:r>
        <w:rPr>
          <w:sz w:val="16"/>
          <w:szCs w:val="16"/>
          <w:lang w:val="uk-UA"/>
        </w:rPr>
        <w:t xml:space="preserve"> </w:t>
      </w:r>
      <w:r w:rsidRPr="00FC3DC7">
        <w:rPr>
          <w:sz w:val="16"/>
          <w:szCs w:val="16"/>
          <w:lang w:val="uk-UA"/>
        </w:rPr>
        <w:t>(підпис)</w:t>
      </w:r>
      <w:r w:rsidRPr="00FC3DC7">
        <w:rPr>
          <w:sz w:val="16"/>
          <w:szCs w:val="16"/>
          <w:lang w:val="uk-UA"/>
        </w:rPr>
        <w:tab/>
      </w:r>
      <w:r>
        <w:rPr>
          <w:sz w:val="16"/>
          <w:szCs w:val="16"/>
          <w:lang w:val="uk-UA"/>
        </w:rPr>
        <w:tab/>
      </w:r>
      <w:r>
        <w:rPr>
          <w:sz w:val="16"/>
          <w:szCs w:val="16"/>
          <w:lang w:val="uk-UA"/>
        </w:rPr>
        <w:tab/>
      </w:r>
      <w:r>
        <w:rPr>
          <w:sz w:val="16"/>
          <w:szCs w:val="16"/>
          <w:lang w:val="uk-UA"/>
        </w:rPr>
        <w:tab/>
      </w:r>
      <w:r>
        <w:rPr>
          <w:sz w:val="16"/>
          <w:szCs w:val="16"/>
          <w:lang w:val="uk-UA"/>
        </w:rPr>
        <w:tab/>
      </w:r>
      <w:r>
        <w:rPr>
          <w:sz w:val="16"/>
          <w:szCs w:val="16"/>
          <w:lang w:val="uk-UA"/>
        </w:rPr>
        <w:tab/>
      </w:r>
      <w:r w:rsidR="00C048B8">
        <w:rPr>
          <w:sz w:val="16"/>
          <w:szCs w:val="16"/>
          <w:lang w:val="uk-UA"/>
        </w:rPr>
        <w:tab/>
      </w:r>
      <w:r w:rsidRPr="00FC3DC7">
        <w:rPr>
          <w:sz w:val="16"/>
          <w:szCs w:val="16"/>
          <w:lang w:val="uk-UA"/>
        </w:rPr>
        <w:t>(підпис)</w:t>
      </w:r>
      <w:r w:rsidRPr="00FC3DC7">
        <w:rPr>
          <w:sz w:val="16"/>
          <w:szCs w:val="16"/>
          <w:lang w:val="uk-UA"/>
        </w:rPr>
        <w:tab/>
      </w:r>
    </w:p>
    <w:p w:rsidR="00C048B8" w:rsidRPr="006968F3" w:rsidRDefault="00C048B8" w:rsidP="00C048B8">
      <w:pPr>
        <w:ind w:firstLine="720"/>
        <w:rPr>
          <w:sz w:val="16"/>
          <w:szCs w:val="16"/>
          <w:lang w:val="uk-UA"/>
        </w:rPr>
      </w:pPr>
    </w:p>
    <w:p w:rsidR="00E23EE9" w:rsidRDefault="00B62CF0" w:rsidP="006968F3">
      <w:pPr>
        <w:ind w:firstLine="720"/>
        <w:rPr>
          <w:sz w:val="28"/>
          <w:szCs w:val="28"/>
          <w:lang w:val="uk-UA"/>
        </w:rPr>
      </w:pPr>
      <w:r w:rsidRPr="00C048B8">
        <w:rPr>
          <w:sz w:val="28"/>
          <w:szCs w:val="28"/>
          <w:lang w:val="uk-UA"/>
        </w:rPr>
        <w:t>М.</w:t>
      </w:r>
      <w:r w:rsidR="00C048B8" w:rsidRPr="00C048B8">
        <w:rPr>
          <w:sz w:val="28"/>
          <w:szCs w:val="28"/>
          <w:lang w:val="uk-UA"/>
        </w:rPr>
        <w:t xml:space="preserve"> </w:t>
      </w:r>
      <w:r w:rsidRPr="00C048B8">
        <w:rPr>
          <w:sz w:val="28"/>
          <w:szCs w:val="28"/>
          <w:lang w:val="uk-UA"/>
        </w:rPr>
        <w:t>П.</w:t>
      </w:r>
      <w:r w:rsidRPr="00C048B8">
        <w:rPr>
          <w:sz w:val="28"/>
          <w:szCs w:val="28"/>
          <w:lang w:val="uk-UA"/>
        </w:rPr>
        <w:tab/>
      </w:r>
      <w:r w:rsidRPr="00C048B8">
        <w:rPr>
          <w:sz w:val="28"/>
          <w:szCs w:val="28"/>
          <w:lang w:val="uk-UA"/>
        </w:rPr>
        <w:tab/>
      </w:r>
      <w:r w:rsidRPr="00C048B8">
        <w:rPr>
          <w:sz w:val="28"/>
          <w:szCs w:val="28"/>
          <w:lang w:val="uk-UA"/>
        </w:rPr>
        <w:tab/>
      </w:r>
      <w:r w:rsidRPr="00C048B8">
        <w:rPr>
          <w:sz w:val="28"/>
          <w:szCs w:val="28"/>
          <w:lang w:val="uk-UA"/>
        </w:rPr>
        <w:tab/>
      </w:r>
      <w:r w:rsidRPr="00C048B8">
        <w:rPr>
          <w:sz w:val="28"/>
          <w:szCs w:val="28"/>
          <w:lang w:val="uk-UA"/>
        </w:rPr>
        <w:tab/>
      </w:r>
      <w:r w:rsidRPr="00C048B8">
        <w:rPr>
          <w:sz w:val="28"/>
          <w:szCs w:val="28"/>
          <w:lang w:val="uk-UA"/>
        </w:rPr>
        <w:tab/>
      </w:r>
      <w:r w:rsidRPr="00C048B8">
        <w:rPr>
          <w:sz w:val="28"/>
          <w:szCs w:val="28"/>
          <w:lang w:val="uk-UA"/>
        </w:rPr>
        <w:tab/>
        <w:t xml:space="preserve"> М.</w:t>
      </w:r>
      <w:r w:rsidR="00C048B8" w:rsidRPr="00C048B8">
        <w:rPr>
          <w:sz w:val="28"/>
          <w:szCs w:val="28"/>
          <w:lang w:val="uk-UA"/>
        </w:rPr>
        <w:t xml:space="preserve"> </w:t>
      </w:r>
      <w:r w:rsidRPr="00C048B8">
        <w:rPr>
          <w:sz w:val="28"/>
          <w:szCs w:val="28"/>
          <w:lang w:val="uk-UA"/>
        </w:rPr>
        <w:t>П.</w:t>
      </w:r>
    </w:p>
    <w:p w:rsidR="00E23EE9" w:rsidRDefault="00E23EE9" w:rsidP="006968F3">
      <w:pPr>
        <w:rPr>
          <w:sz w:val="16"/>
          <w:szCs w:val="16"/>
          <w:lang w:val="uk-UA"/>
        </w:rPr>
      </w:pPr>
    </w:p>
    <w:p w:rsidR="00543AA0" w:rsidRDefault="00543AA0" w:rsidP="006968F3">
      <w:pPr>
        <w:rPr>
          <w:sz w:val="16"/>
          <w:szCs w:val="16"/>
          <w:lang w:val="uk-UA"/>
        </w:rPr>
      </w:pPr>
    </w:p>
    <w:p w:rsidR="00543AA0" w:rsidRPr="006968F3" w:rsidRDefault="00543AA0" w:rsidP="006968F3">
      <w:pPr>
        <w:rPr>
          <w:sz w:val="16"/>
          <w:szCs w:val="16"/>
          <w:lang w:val="uk-UA"/>
        </w:rPr>
      </w:pPr>
    </w:p>
    <w:p w:rsidR="00E23EE9" w:rsidRPr="006968F3" w:rsidRDefault="00E23EE9" w:rsidP="006968F3">
      <w:pPr>
        <w:pStyle w:val="HTML"/>
        <w:shd w:val="clear" w:color="auto" w:fill="FFFFFF"/>
        <w:jc w:val="both"/>
        <w:rPr>
          <w:rFonts w:ascii="Times New Roman" w:hAnsi="Times New Roman" w:cs="Times New Roman"/>
          <w:color w:val="000000" w:themeColor="text1"/>
          <w:sz w:val="28"/>
          <w:szCs w:val="28"/>
        </w:rPr>
      </w:pPr>
    </w:p>
    <w:sectPr w:rsidR="00E23EE9" w:rsidRPr="006968F3" w:rsidSect="000D103E">
      <w:headerReference w:type="default" r:id="rId8"/>
      <w:pgSz w:w="11910" w:h="16840"/>
      <w:pgMar w:top="1134" w:right="567" w:bottom="1134" w:left="1701" w:header="70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E68" w:rsidRDefault="00D80E68">
      <w:r>
        <w:separator/>
      </w:r>
    </w:p>
  </w:endnote>
  <w:endnote w:type="continuationSeparator" w:id="0">
    <w:p w:rsidR="00D80E68" w:rsidRDefault="00D80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E68" w:rsidRDefault="00D80E68">
      <w:r>
        <w:separator/>
      </w:r>
    </w:p>
  </w:footnote>
  <w:footnote w:type="continuationSeparator" w:id="0">
    <w:p w:rsidR="00D80E68" w:rsidRDefault="00D80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82B" w:rsidRDefault="00A1082B">
    <w:pPr>
      <w:pStyle w:val="a3"/>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736C2"/>
    <w:multiLevelType w:val="multilevel"/>
    <w:tmpl w:val="C08AF87A"/>
    <w:lvl w:ilvl="0">
      <w:start w:val="7"/>
      <w:numFmt w:val="decimal"/>
      <w:lvlText w:val="%1"/>
      <w:lvlJc w:val="left"/>
      <w:pPr>
        <w:ind w:left="322" w:hanging="610"/>
      </w:pPr>
      <w:rPr>
        <w:rFonts w:hint="default"/>
        <w:lang w:val="uk" w:eastAsia="uk" w:bidi="uk"/>
      </w:rPr>
    </w:lvl>
    <w:lvl w:ilvl="1">
      <w:start w:val="1"/>
      <w:numFmt w:val="decimal"/>
      <w:lvlText w:val="%1.%2."/>
      <w:lvlJc w:val="left"/>
      <w:pPr>
        <w:ind w:left="322" w:hanging="610"/>
      </w:pPr>
      <w:rPr>
        <w:rFonts w:ascii="Times New Roman" w:eastAsia="Times New Roman" w:hAnsi="Times New Roman" w:cs="Times New Roman" w:hint="default"/>
        <w:spacing w:val="-1"/>
        <w:w w:val="100"/>
        <w:sz w:val="28"/>
        <w:szCs w:val="28"/>
        <w:lang w:val="uk" w:eastAsia="uk" w:bidi="uk"/>
      </w:rPr>
    </w:lvl>
    <w:lvl w:ilvl="2">
      <w:numFmt w:val="bullet"/>
      <w:lvlText w:val="•"/>
      <w:lvlJc w:val="left"/>
      <w:pPr>
        <w:ind w:left="2309" w:hanging="610"/>
      </w:pPr>
      <w:rPr>
        <w:rFonts w:hint="default"/>
        <w:lang w:val="uk" w:eastAsia="uk" w:bidi="uk"/>
      </w:rPr>
    </w:lvl>
    <w:lvl w:ilvl="3">
      <w:numFmt w:val="bullet"/>
      <w:lvlText w:val="•"/>
      <w:lvlJc w:val="left"/>
      <w:pPr>
        <w:ind w:left="3303" w:hanging="610"/>
      </w:pPr>
      <w:rPr>
        <w:rFonts w:hint="default"/>
        <w:lang w:val="uk" w:eastAsia="uk" w:bidi="uk"/>
      </w:rPr>
    </w:lvl>
    <w:lvl w:ilvl="4">
      <w:numFmt w:val="bullet"/>
      <w:lvlText w:val="•"/>
      <w:lvlJc w:val="left"/>
      <w:pPr>
        <w:ind w:left="4298" w:hanging="610"/>
      </w:pPr>
      <w:rPr>
        <w:rFonts w:hint="default"/>
        <w:lang w:val="uk" w:eastAsia="uk" w:bidi="uk"/>
      </w:rPr>
    </w:lvl>
    <w:lvl w:ilvl="5">
      <w:numFmt w:val="bullet"/>
      <w:lvlText w:val="•"/>
      <w:lvlJc w:val="left"/>
      <w:pPr>
        <w:ind w:left="5293" w:hanging="610"/>
      </w:pPr>
      <w:rPr>
        <w:rFonts w:hint="default"/>
        <w:lang w:val="uk" w:eastAsia="uk" w:bidi="uk"/>
      </w:rPr>
    </w:lvl>
    <w:lvl w:ilvl="6">
      <w:numFmt w:val="bullet"/>
      <w:lvlText w:val="•"/>
      <w:lvlJc w:val="left"/>
      <w:pPr>
        <w:ind w:left="6287" w:hanging="610"/>
      </w:pPr>
      <w:rPr>
        <w:rFonts w:hint="default"/>
        <w:lang w:val="uk" w:eastAsia="uk" w:bidi="uk"/>
      </w:rPr>
    </w:lvl>
    <w:lvl w:ilvl="7">
      <w:numFmt w:val="bullet"/>
      <w:lvlText w:val="•"/>
      <w:lvlJc w:val="left"/>
      <w:pPr>
        <w:ind w:left="7282" w:hanging="610"/>
      </w:pPr>
      <w:rPr>
        <w:rFonts w:hint="default"/>
        <w:lang w:val="uk" w:eastAsia="uk" w:bidi="uk"/>
      </w:rPr>
    </w:lvl>
    <w:lvl w:ilvl="8">
      <w:numFmt w:val="bullet"/>
      <w:lvlText w:val="•"/>
      <w:lvlJc w:val="left"/>
      <w:pPr>
        <w:ind w:left="8277" w:hanging="610"/>
      </w:pPr>
      <w:rPr>
        <w:rFonts w:hint="default"/>
        <w:lang w:val="uk" w:eastAsia="uk" w:bidi="uk"/>
      </w:rPr>
    </w:lvl>
  </w:abstractNum>
  <w:abstractNum w:abstractNumId="1">
    <w:nsid w:val="17252D48"/>
    <w:multiLevelType w:val="multilevel"/>
    <w:tmpl w:val="A9BC1B4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1FC4490E"/>
    <w:multiLevelType w:val="hybridMultilevel"/>
    <w:tmpl w:val="9006B1C4"/>
    <w:lvl w:ilvl="0" w:tplc="138651E8">
      <w:start w:val="1"/>
      <w:numFmt w:val="decimal"/>
      <w:lvlText w:val="%1."/>
      <w:lvlJc w:val="left"/>
      <w:pPr>
        <w:ind w:left="1070"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nsid w:val="22303269"/>
    <w:multiLevelType w:val="multilevel"/>
    <w:tmpl w:val="4984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7C1B54"/>
    <w:multiLevelType w:val="multilevel"/>
    <w:tmpl w:val="E60616CE"/>
    <w:lvl w:ilvl="0">
      <w:start w:val="2"/>
      <w:numFmt w:val="decimal"/>
      <w:lvlText w:val="%1"/>
      <w:lvlJc w:val="left"/>
      <w:pPr>
        <w:ind w:left="828" w:hanging="507"/>
      </w:pPr>
      <w:rPr>
        <w:rFonts w:hint="default"/>
        <w:lang w:val="uk" w:eastAsia="uk" w:bidi="uk"/>
      </w:rPr>
    </w:lvl>
    <w:lvl w:ilvl="1">
      <w:start w:val="1"/>
      <w:numFmt w:val="decimal"/>
      <w:lvlText w:val="%1.%2."/>
      <w:lvlJc w:val="left"/>
      <w:pPr>
        <w:ind w:left="828" w:hanging="507"/>
      </w:pPr>
      <w:rPr>
        <w:rFonts w:ascii="Times New Roman" w:eastAsia="Times New Roman" w:hAnsi="Times New Roman" w:cs="Times New Roman" w:hint="default"/>
        <w:w w:val="100"/>
        <w:sz w:val="28"/>
        <w:szCs w:val="28"/>
        <w:lang w:val="uk" w:eastAsia="uk" w:bidi="uk"/>
      </w:rPr>
    </w:lvl>
    <w:lvl w:ilvl="2">
      <w:numFmt w:val="bullet"/>
      <w:lvlText w:val="•"/>
      <w:lvlJc w:val="left"/>
      <w:pPr>
        <w:ind w:left="2709" w:hanging="507"/>
      </w:pPr>
      <w:rPr>
        <w:rFonts w:hint="default"/>
        <w:lang w:val="uk" w:eastAsia="uk" w:bidi="uk"/>
      </w:rPr>
    </w:lvl>
    <w:lvl w:ilvl="3">
      <w:numFmt w:val="bullet"/>
      <w:lvlText w:val="•"/>
      <w:lvlJc w:val="left"/>
      <w:pPr>
        <w:ind w:left="3653" w:hanging="507"/>
      </w:pPr>
      <w:rPr>
        <w:rFonts w:hint="default"/>
        <w:lang w:val="uk" w:eastAsia="uk" w:bidi="uk"/>
      </w:rPr>
    </w:lvl>
    <w:lvl w:ilvl="4">
      <w:numFmt w:val="bullet"/>
      <w:lvlText w:val="•"/>
      <w:lvlJc w:val="left"/>
      <w:pPr>
        <w:ind w:left="4598" w:hanging="507"/>
      </w:pPr>
      <w:rPr>
        <w:rFonts w:hint="default"/>
        <w:lang w:val="uk" w:eastAsia="uk" w:bidi="uk"/>
      </w:rPr>
    </w:lvl>
    <w:lvl w:ilvl="5">
      <w:numFmt w:val="bullet"/>
      <w:lvlText w:val="•"/>
      <w:lvlJc w:val="left"/>
      <w:pPr>
        <w:ind w:left="5543" w:hanging="507"/>
      </w:pPr>
      <w:rPr>
        <w:rFonts w:hint="default"/>
        <w:lang w:val="uk" w:eastAsia="uk" w:bidi="uk"/>
      </w:rPr>
    </w:lvl>
    <w:lvl w:ilvl="6">
      <w:numFmt w:val="bullet"/>
      <w:lvlText w:val="•"/>
      <w:lvlJc w:val="left"/>
      <w:pPr>
        <w:ind w:left="6487" w:hanging="507"/>
      </w:pPr>
      <w:rPr>
        <w:rFonts w:hint="default"/>
        <w:lang w:val="uk" w:eastAsia="uk" w:bidi="uk"/>
      </w:rPr>
    </w:lvl>
    <w:lvl w:ilvl="7">
      <w:numFmt w:val="bullet"/>
      <w:lvlText w:val="•"/>
      <w:lvlJc w:val="left"/>
      <w:pPr>
        <w:ind w:left="7432" w:hanging="507"/>
      </w:pPr>
      <w:rPr>
        <w:rFonts w:hint="default"/>
        <w:lang w:val="uk" w:eastAsia="uk" w:bidi="uk"/>
      </w:rPr>
    </w:lvl>
    <w:lvl w:ilvl="8">
      <w:numFmt w:val="bullet"/>
      <w:lvlText w:val="•"/>
      <w:lvlJc w:val="left"/>
      <w:pPr>
        <w:ind w:left="8377" w:hanging="507"/>
      </w:pPr>
      <w:rPr>
        <w:rFonts w:hint="default"/>
        <w:lang w:val="uk" w:eastAsia="uk" w:bidi="uk"/>
      </w:rPr>
    </w:lvl>
  </w:abstractNum>
  <w:abstractNum w:abstractNumId="5">
    <w:nsid w:val="3FE162A3"/>
    <w:multiLevelType w:val="multilevel"/>
    <w:tmpl w:val="AD32EBB4"/>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43FA1A36"/>
    <w:multiLevelType w:val="multilevel"/>
    <w:tmpl w:val="4354817C"/>
    <w:lvl w:ilvl="0">
      <w:start w:val="5"/>
      <w:numFmt w:val="decimal"/>
      <w:lvlText w:val="%1"/>
      <w:lvlJc w:val="left"/>
      <w:pPr>
        <w:ind w:left="814" w:hanging="492"/>
      </w:pPr>
      <w:rPr>
        <w:rFonts w:hint="default"/>
        <w:lang w:val="uk" w:eastAsia="uk" w:bidi="uk"/>
      </w:rPr>
    </w:lvl>
    <w:lvl w:ilvl="1">
      <w:start w:val="1"/>
      <w:numFmt w:val="decimal"/>
      <w:lvlText w:val="%1.%2."/>
      <w:lvlJc w:val="left"/>
      <w:pPr>
        <w:ind w:left="322" w:hanging="492"/>
      </w:pPr>
      <w:rPr>
        <w:rFonts w:ascii="Times New Roman" w:eastAsia="Times New Roman" w:hAnsi="Times New Roman" w:cs="Times New Roman" w:hint="default"/>
        <w:spacing w:val="-1"/>
        <w:w w:val="100"/>
        <w:sz w:val="28"/>
        <w:szCs w:val="28"/>
        <w:lang w:val="uk" w:eastAsia="uk" w:bidi="uk"/>
      </w:rPr>
    </w:lvl>
    <w:lvl w:ilvl="2">
      <w:start w:val="1"/>
      <w:numFmt w:val="decimal"/>
      <w:lvlText w:val="%1.%2.%3"/>
      <w:lvlJc w:val="left"/>
      <w:pPr>
        <w:ind w:left="682" w:hanging="632"/>
      </w:pPr>
      <w:rPr>
        <w:rFonts w:ascii="Times New Roman" w:eastAsia="Times New Roman" w:hAnsi="Times New Roman" w:cs="Times New Roman" w:hint="default"/>
        <w:spacing w:val="-4"/>
        <w:w w:val="100"/>
        <w:sz w:val="28"/>
        <w:szCs w:val="28"/>
        <w:lang w:val="uk" w:eastAsia="uk" w:bidi="uk"/>
      </w:rPr>
    </w:lvl>
    <w:lvl w:ilvl="3">
      <w:numFmt w:val="bullet"/>
      <w:lvlText w:val="•"/>
      <w:lvlJc w:val="left"/>
      <w:pPr>
        <w:ind w:left="2000" w:hanging="632"/>
      </w:pPr>
      <w:rPr>
        <w:rFonts w:hint="default"/>
        <w:lang w:val="uk" w:eastAsia="uk" w:bidi="uk"/>
      </w:rPr>
    </w:lvl>
    <w:lvl w:ilvl="4">
      <w:numFmt w:val="bullet"/>
      <w:lvlText w:val="•"/>
      <w:lvlJc w:val="left"/>
      <w:pPr>
        <w:ind w:left="3181" w:hanging="632"/>
      </w:pPr>
      <w:rPr>
        <w:rFonts w:hint="default"/>
        <w:lang w:val="uk" w:eastAsia="uk" w:bidi="uk"/>
      </w:rPr>
    </w:lvl>
    <w:lvl w:ilvl="5">
      <w:numFmt w:val="bullet"/>
      <w:lvlText w:val="•"/>
      <w:lvlJc w:val="left"/>
      <w:pPr>
        <w:ind w:left="4362" w:hanging="632"/>
      </w:pPr>
      <w:rPr>
        <w:rFonts w:hint="default"/>
        <w:lang w:val="uk" w:eastAsia="uk" w:bidi="uk"/>
      </w:rPr>
    </w:lvl>
    <w:lvl w:ilvl="6">
      <w:numFmt w:val="bullet"/>
      <w:lvlText w:val="•"/>
      <w:lvlJc w:val="left"/>
      <w:pPr>
        <w:ind w:left="5543" w:hanging="632"/>
      </w:pPr>
      <w:rPr>
        <w:rFonts w:hint="default"/>
        <w:lang w:val="uk" w:eastAsia="uk" w:bidi="uk"/>
      </w:rPr>
    </w:lvl>
    <w:lvl w:ilvl="7">
      <w:numFmt w:val="bullet"/>
      <w:lvlText w:val="•"/>
      <w:lvlJc w:val="left"/>
      <w:pPr>
        <w:ind w:left="6724" w:hanging="632"/>
      </w:pPr>
      <w:rPr>
        <w:rFonts w:hint="default"/>
        <w:lang w:val="uk" w:eastAsia="uk" w:bidi="uk"/>
      </w:rPr>
    </w:lvl>
    <w:lvl w:ilvl="8">
      <w:numFmt w:val="bullet"/>
      <w:lvlText w:val="•"/>
      <w:lvlJc w:val="left"/>
      <w:pPr>
        <w:ind w:left="7904" w:hanging="632"/>
      </w:pPr>
      <w:rPr>
        <w:rFonts w:hint="default"/>
        <w:lang w:val="uk" w:eastAsia="uk" w:bidi="uk"/>
      </w:rPr>
    </w:lvl>
  </w:abstractNum>
  <w:abstractNum w:abstractNumId="7">
    <w:nsid w:val="46090C08"/>
    <w:multiLevelType w:val="multilevel"/>
    <w:tmpl w:val="DCCAC510"/>
    <w:lvl w:ilvl="0">
      <w:start w:val="3"/>
      <w:numFmt w:val="decimal"/>
      <w:lvlText w:val="%1"/>
      <w:lvlJc w:val="left"/>
      <w:pPr>
        <w:ind w:left="322" w:hanging="492"/>
      </w:pPr>
      <w:rPr>
        <w:rFonts w:hint="default"/>
        <w:lang w:val="uk" w:eastAsia="uk" w:bidi="uk"/>
      </w:rPr>
    </w:lvl>
    <w:lvl w:ilvl="1">
      <w:start w:val="1"/>
      <w:numFmt w:val="decimal"/>
      <w:lvlText w:val="%1.%2."/>
      <w:lvlJc w:val="left"/>
      <w:pPr>
        <w:ind w:left="322" w:hanging="492"/>
      </w:pPr>
      <w:rPr>
        <w:rFonts w:ascii="Times New Roman" w:eastAsia="Times New Roman" w:hAnsi="Times New Roman" w:cs="Times New Roman" w:hint="default"/>
        <w:w w:val="100"/>
        <w:sz w:val="28"/>
        <w:szCs w:val="28"/>
        <w:lang w:val="uk" w:eastAsia="uk" w:bidi="uk"/>
      </w:rPr>
    </w:lvl>
    <w:lvl w:ilvl="2">
      <w:numFmt w:val="bullet"/>
      <w:lvlText w:val="•"/>
      <w:lvlJc w:val="left"/>
      <w:pPr>
        <w:ind w:left="2309" w:hanging="492"/>
      </w:pPr>
      <w:rPr>
        <w:rFonts w:hint="default"/>
        <w:lang w:val="uk" w:eastAsia="uk" w:bidi="uk"/>
      </w:rPr>
    </w:lvl>
    <w:lvl w:ilvl="3">
      <w:numFmt w:val="bullet"/>
      <w:lvlText w:val="•"/>
      <w:lvlJc w:val="left"/>
      <w:pPr>
        <w:ind w:left="3303" w:hanging="492"/>
      </w:pPr>
      <w:rPr>
        <w:rFonts w:hint="default"/>
        <w:lang w:val="uk" w:eastAsia="uk" w:bidi="uk"/>
      </w:rPr>
    </w:lvl>
    <w:lvl w:ilvl="4">
      <w:numFmt w:val="bullet"/>
      <w:lvlText w:val="•"/>
      <w:lvlJc w:val="left"/>
      <w:pPr>
        <w:ind w:left="4298" w:hanging="492"/>
      </w:pPr>
      <w:rPr>
        <w:rFonts w:hint="default"/>
        <w:lang w:val="uk" w:eastAsia="uk" w:bidi="uk"/>
      </w:rPr>
    </w:lvl>
    <w:lvl w:ilvl="5">
      <w:numFmt w:val="bullet"/>
      <w:lvlText w:val="•"/>
      <w:lvlJc w:val="left"/>
      <w:pPr>
        <w:ind w:left="5293" w:hanging="492"/>
      </w:pPr>
      <w:rPr>
        <w:rFonts w:hint="default"/>
        <w:lang w:val="uk" w:eastAsia="uk" w:bidi="uk"/>
      </w:rPr>
    </w:lvl>
    <w:lvl w:ilvl="6">
      <w:numFmt w:val="bullet"/>
      <w:lvlText w:val="•"/>
      <w:lvlJc w:val="left"/>
      <w:pPr>
        <w:ind w:left="6287" w:hanging="492"/>
      </w:pPr>
      <w:rPr>
        <w:rFonts w:hint="default"/>
        <w:lang w:val="uk" w:eastAsia="uk" w:bidi="uk"/>
      </w:rPr>
    </w:lvl>
    <w:lvl w:ilvl="7">
      <w:numFmt w:val="bullet"/>
      <w:lvlText w:val="•"/>
      <w:lvlJc w:val="left"/>
      <w:pPr>
        <w:ind w:left="7282" w:hanging="492"/>
      </w:pPr>
      <w:rPr>
        <w:rFonts w:hint="default"/>
        <w:lang w:val="uk" w:eastAsia="uk" w:bidi="uk"/>
      </w:rPr>
    </w:lvl>
    <w:lvl w:ilvl="8">
      <w:numFmt w:val="bullet"/>
      <w:lvlText w:val="•"/>
      <w:lvlJc w:val="left"/>
      <w:pPr>
        <w:ind w:left="8277" w:hanging="492"/>
      </w:pPr>
      <w:rPr>
        <w:rFonts w:hint="default"/>
        <w:lang w:val="uk" w:eastAsia="uk" w:bidi="uk"/>
      </w:rPr>
    </w:lvl>
  </w:abstractNum>
  <w:abstractNum w:abstractNumId="8">
    <w:nsid w:val="4CD54512"/>
    <w:multiLevelType w:val="hybridMultilevel"/>
    <w:tmpl w:val="53A679F2"/>
    <w:lvl w:ilvl="0" w:tplc="5FFCCCAA">
      <w:start w:val="8"/>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nsid w:val="52CF2327"/>
    <w:multiLevelType w:val="multilevel"/>
    <w:tmpl w:val="6C28A100"/>
    <w:lvl w:ilvl="0">
      <w:start w:val="4"/>
      <w:numFmt w:val="decimal"/>
      <w:lvlText w:val="%1."/>
      <w:lvlJc w:val="left"/>
      <w:pPr>
        <w:ind w:left="450" w:hanging="450"/>
      </w:pPr>
      <w:rPr>
        <w:rFonts w:hint="default"/>
      </w:rPr>
    </w:lvl>
    <w:lvl w:ilvl="1">
      <w:start w:val="2"/>
      <w:numFmt w:val="decimal"/>
      <w:lvlText w:val="%1.%2."/>
      <w:lvlJc w:val="left"/>
      <w:pPr>
        <w:ind w:left="549" w:hanging="720"/>
      </w:pPr>
      <w:rPr>
        <w:rFonts w:hint="default"/>
      </w:rPr>
    </w:lvl>
    <w:lvl w:ilvl="2">
      <w:start w:val="1"/>
      <w:numFmt w:val="decimal"/>
      <w:lvlText w:val="%1.%2.%3."/>
      <w:lvlJc w:val="left"/>
      <w:pPr>
        <w:ind w:left="378" w:hanging="720"/>
      </w:pPr>
      <w:rPr>
        <w:rFonts w:hint="default"/>
      </w:rPr>
    </w:lvl>
    <w:lvl w:ilvl="3">
      <w:start w:val="1"/>
      <w:numFmt w:val="decimal"/>
      <w:lvlText w:val="%1.%2.%3.%4."/>
      <w:lvlJc w:val="left"/>
      <w:pPr>
        <w:ind w:left="567" w:hanging="1080"/>
      </w:pPr>
      <w:rPr>
        <w:rFonts w:hint="default"/>
      </w:rPr>
    </w:lvl>
    <w:lvl w:ilvl="4">
      <w:start w:val="1"/>
      <w:numFmt w:val="decimal"/>
      <w:lvlText w:val="%1.%2.%3.%4.%5."/>
      <w:lvlJc w:val="left"/>
      <w:pPr>
        <w:ind w:left="396" w:hanging="1080"/>
      </w:pPr>
      <w:rPr>
        <w:rFonts w:hint="default"/>
      </w:rPr>
    </w:lvl>
    <w:lvl w:ilvl="5">
      <w:start w:val="1"/>
      <w:numFmt w:val="decimal"/>
      <w:lvlText w:val="%1.%2.%3.%4.%5.%6."/>
      <w:lvlJc w:val="left"/>
      <w:pPr>
        <w:ind w:left="585" w:hanging="1440"/>
      </w:pPr>
      <w:rPr>
        <w:rFonts w:hint="default"/>
      </w:rPr>
    </w:lvl>
    <w:lvl w:ilvl="6">
      <w:start w:val="1"/>
      <w:numFmt w:val="decimal"/>
      <w:lvlText w:val="%1.%2.%3.%4.%5.%6.%7."/>
      <w:lvlJc w:val="left"/>
      <w:pPr>
        <w:ind w:left="774" w:hanging="1800"/>
      </w:pPr>
      <w:rPr>
        <w:rFonts w:hint="default"/>
      </w:rPr>
    </w:lvl>
    <w:lvl w:ilvl="7">
      <w:start w:val="1"/>
      <w:numFmt w:val="decimal"/>
      <w:lvlText w:val="%1.%2.%3.%4.%5.%6.%7.%8."/>
      <w:lvlJc w:val="left"/>
      <w:pPr>
        <w:ind w:left="603" w:hanging="1800"/>
      </w:pPr>
      <w:rPr>
        <w:rFonts w:hint="default"/>
      </w:rPr>
    </w:lvl>
    <w:lvl w:ilvl="8">
      <w:start w:val="1"/>
      <w:numFmt w:val="decimal"/>
      <w:lvlText w:val="%1.%2.%3.%4.%5.%6.%7.%8.%9."/>
      <w:lvlJc w:val="left"/>
      <w:pPr>
        <w:ind w:left="792" w:hanging="2160"/>
      </w:pPr>
      <w:rPr>
        <w:rFonts w:hint="default"/>
      </w:rPr>
    </w:lvl>
  </w:abstractNum>
  <w:abstractNum w:abstractNumId="10">
    <w:nsid w:val="5EC7402D"/>
    <w:multiLevelType w:val="hybridMultilevel"/>
    <w:tmpl w:val="6C44FE9C"/>
    <w:lvl w:ilvl="0" w:tplc="4656CF9E">
      <w:start w:val="1"/>
      <w:numFmt w:val="decimal"/>
      <w:lvlText w:val="%1."/>
      <w:lvlJc w:val="left"/>
      <w:pPr>
        <w:ind w:left="3838" w:hanging="281"/>
        <w:jc w:val="right"/>
      </w:pPr>
      <w:rPr>
        <w:rFonts w:ascii="Times New Roman" w:eastAsia="Times New Roman" w:hAnsi="Times New Roman" w:cs="Times New Roman" w:hint="default"/>
        <w:b/>
        <w:bCs/>
        <w:w w:val="100"/>
        <w:sz w:val="28"/>
        <w:szCs w:val="28"/>
        <w:lang w:val="uk" w:eastAsia="uk" w:bidi="uk"/>
      </w:rPr>
    </w:lvl>
    <w:lvl w:ilvl="1" w:tplc="7D30001E">
      <w:numFmt w:val="bullet"/>
      <w:lvlText w:val="•"/>
      <w:lvlJc w:val="left"/>
      <w:pPr>
        <w:ind w:left="4482" w:hanging="281"/>
      </w:pPr>
      <w:rPr>
        <w:rFonts w:hint="default"/>
        <w:lang w:val="uk" w:eastAsia="uk" w:bidi="uk"/>
      </w:rPr>
    </w:lvl>
    <w:lvl w:ilvl="2" w:tplc="C332E9C6">
      <w:numFmt w:val="bullet"/>
      <w:lvlText w:val="•"/>
      <w:lvlJc w:val="left"/>
      <w:pPr>
        <w:ind w:left="5125" w:hanging="281"/>
      </w:pPr>
      <w:rPr>
        <w:rFonts w:hint="default"/>
        <w:lang w:val="uk" w:eastAsia="uk" w:bidi="uk"/>
      </w:rPr>
    </w:lvl>
    <w:lvl w:ilvl="3" w:tplc="E542A5AE">
      <w:numFmt w:val="bullet"/>
      <w:lvlText w:val="•"/>
      <w:lvlJc w:val="left"/>
      <w:pPr>
        <w:ind w:left="5767" w:hanging="281"/>
      </w:pPr>
      <w:rPr>
        <w:rFonts w:hint="default"/>
        <w:lang w:val="uk" w:eastAsia="uk" w:bidi="uk"/>
      </w:rPr>
    </w:lvl>
    <w:lvl w:ilvl="4" w:tplc="97EA798C">
      <w:numFmt w:val="bullet"/>
      <w:lvlText w:val="•"/>
      <w:lvlJc w:val="left"/>
      <w:pPr>
        <w:ind w:left="6410" w:hanging="281"/>
      </w:pPr>
      <w:rPr>
        <w:rFonts w:hint="default"/>
        <w:lang w:val="uk" w:eastAsia="uk" w:bidi="uk"/>
      </w:rPr>
    </w:lvl>
    <w:lvl w:ilvl="5" w:tplc="725EEA5E">
      <w:numFmt w:val="bullet"/>
      <w:lvlText w:val="•"/>
      <w:lvlJc w:val="left"/>
      <w:pPr>
        <w:ind w:left="7053" w:hanging="281"/>
      </w:pPr>
      <w:rPr>
        <w:rFonts w:hint="default"/>
        <w:lang w:val="uk" w:eastAsia="uk" w:bidi="uk"/>
      </w:rPr>
    </w:lvl>
    <w:lvl w:ilvl="6" w:tplc="BDF6FE72">
      <w:numFmt w:val="bullet"/>
      <w:lvlText w:val="•"/>
      <w:lvlJc w:val="left"/>
      <w:pPr>
        <w:ind w:left="7695" w:hanging="281"/>
      </w:pPr>
      <w:rPr>
        <w:rFonts w:hint="default"/>
        <w:lang w:val="uk" w:eastAsia="uk" w:bidi="uk"/>
      </w:rPr>
    </w:lvl>
    <w:lvl w:ilvl="7" w:tplc="E794A6CE">
      <w:numFmt w:val="bullet"/>
      <w:lvlText w:val="•"/>
      <w:lvlJc w:val="left"/>
      <w:pPr>
        <w:ind w:left="8338" w:hanging="281"/>
      </w:pPr>
      <w:rPr>
        <w:rFonts w:hint="default"/>
        <w:lang w:val="uk" w:eastAsia="uk" w:bidi="uk"/>
      </w:rPr>
    </w:lvl>
    <w:lvl w:ilvl="8" w:tplc="BEAC3BD4">
      <w:numFmt w:val="bullet"/>
      <w:lvlText w:val="•"/>
      <w:lvlJc w:val="left"/>
      <w:pPr>
        <w:ind w:left="8981" w:hanging="281"/>
      </w:pPr>
      <w:rPr>
        <w:rFonts w:hint="default"/>
        <w:lang w:val="uk" w:eastAsia="uk" w:bidi="uk"/>
      </w:rPr>
    </w:lvl>
  </w:abstractNum>
  <w:abstractNum w:abstractNumId="11">
    <w:nsid w:val="6C385EC1"/>
    <w:multiLevelType w:val="multilevel"/>
    <w:tmpl w:val="AE183FD4"/>
    <w:lvl w:ilvl="0">
      <w:start w:val="3"/>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6DE54433"/>
    <w:multiLevelType w:val="hybridMultilevel"/>
    <w:tmpl w:val="A36E2198"/>
    <w:lvl w:ilvl="0" w:tplc="74C0464E">
      <w:start w:val="20"/>
      <w:numFmt w:val="decimal"/>
      <w:lvlText w:val="%1"/>
      <w:lvlJc w:val="left"/>
      <w:pPr>
        <w:ind w:left="3964" w:hanging="360"/>
      </w:pPr>
      <w:rPr>
        <w:rFonts w:hint="default"/>
      </w:rPr>
    </w:lvl>
    <w:lvl w:ilvl="1" w:tplc="04220019" w:tentative="1">
      <w:start w:val="1"/>
      <w:numFmt w:val="lowerLetter"/>
      <w:lvlText w:val="%2."/>
      <w:lvlJc w:val="left"/>
      <w:pPr>
        <w:ind w:left="4684" w:hanging="360"/>
      </w:pPr>
    </w:lvl>
    <w:lvl w:ilvl="2" w:tplc="0422001B" w:tentative="1">
      <w:start w:val="1"/>
      <w:numFmt w:val="lowerRoman"/>
      <w:lvlText w:val="%3."/>
      <w:lvlJc w:val="right"/>
      <w:pPr>
        <w:ind w:left="5404" w:hanging="180"/>
      </w:pPr>
    </w:lvl>
    <w:lvl w:ilvl="3" w:tplc="0422000F" w:tentative="1">
      <w:start w:val="1"/>
      <w:numFmt w:val="decimal"/>
      <w:lvlText w:val="%4."/>
      <w:lvlJc w:val="left"/>
      <w:pPr>
        <w:ind w:left="6124" w:hanging="360"/>
      </w:pPr>
    </w:lvl>
    <w:lvl w:ilvl="4" w:tplc="04220019" w:tentative="1">
      <w:start w:val="1"/>
      <w:numFmt w:val="lowerLetter"/>
      <w:lvlText w:val="%5."/>
      <w:lvlJc w:val="left"/>
      <w:pPr>
        <w:ind w:left="6844" w:hanging="360"/>
      </w:pPr>
    </w:lvl>
    <w:lvl w:ilvl="5" w:tplc="0422001B" w:tentative="1">
      <w:start w:val="1"/>
      <w:numFmt w:val="lowerRoman"/>
      <w:lvlText w:val="%6."/>
      <w:lvlJc w:val="right"/>
      <w:pPr>
        <w:ind w:left="7564" w:hanging="180"/>
      </w:pPr>
    </w:lvl>
    <w:lvl w:ilvl="6" w:tplc="0422000F" w:tentative="1">
      <w:start w:val="1"/>
      <w:numFmt w:val="decimal"/>
      <w:lvlText w:val="%7."/>
      <w:lvlJc w:val="left"/>
      <w:pPr>
        <w:ind w:left="8284" w:hanging="360"/>
      </w:pPr>
    </w:lvl>
    <w:lvl w:ilvl="7" w:tplc="04220019" w:tentative="1">
      <w:start w:val="1"/>
      <w:numFmt w:val="lowerLetter"/>
      <w:lvlText w:val="%8."/>
      <w:lvlJc w:val="left"/>
      <w:pPr>
        <w:ind w:left="9004" w:hanging="360"/>
      </w:pPr>
    </w:lvl>
    <w:lvl w:ilvl="8" w:tplc="0422001B" w:tentative="1">
      <w:start w:val="1"/>
      <w:numFmt w:val="lowerRoman"/>
      <w:lvlText w:val="%9."/>
      <w:lvlJc w:val="right"/>
      <w:pPr>
        <w:ind w:left="9724" w:hanging="180"/>
      </w:pPr>
    </w:lvl>
  </w:abstractNum>
  <w:abstractNum w:abstractNumId="13">
    <w:nsid w:val="6F334165"/>
    <w:multiLevelType w:val="multilevel"/>
    <w:tmpl w:val="A014C2B2"/>
    <w:lvl w:ilvl="0">
      <w:start w:val="6"/>
      <w:numFmt w:val="decimal"/>
      <w:lvlText w:val="%1"/>
      <w:lvlJc w:val="left"/>
      <w:pPr>
        <w:ind w:left="322" w:hanging="559"/>
      </w:pPr>
      <w:rPr>
        <w:rFonts w:hint="default"/>
        <w:lang w:val="uk" w:eastAsia="uk" w:bidi="uk"/>
      </w:rPr>
    </w:lvl>
    <w:lvl w:ilvl="1">
      <w:start w:val="1"/>
      <w:numFmt w:val="decimal"/>
      <w:lvlText w:val="%1.%2."/>
      <w:lvlJc w:val="left"/>
      <w:pPr>
        <w:ind w:left="322" w:hanging="559"/>
      </w:pPr>
      <w:rPr>
        <w:rFonts w:ascii="Times New Roman" w:eastAsia="Times New Roman" w:hAnsi="Times New Roman" w:cs="Times New Roman" w:hint="default"/>
        <w:spacing w:val="-1"/>
        <w:w w:val="100"/>
        <w:sz w:val="28"/>
        <w:szCs w:val="28"/>
        <w:lang w:val="uk" w:eastAsia="uk" w:bidi="uk"/>
      </w:rPr>
    </w:lvl>
    <w:lvl w:ilvl="2">
      <w:numFmt w:val="bullet"/>
      <w:lvlText w:val="•"/>
      <w:lvlJc w:val="left"/>
      <w:pPr>
        <w:ind w:left="2309" w:hanging="559"/>
      </w:pPr>
      <w:rPr>
        <w:rFonts w:hint="default"/>
        <w:lang w:val="uk" w:eastAsia="uk" w:bidi="uk"/>
      </w:rPr>
    </w:lvl>
    <w:lvl w:ilvl="3">
      <w:numFmt w:val="bullet"/>
      <w:lvlText w:val="•"/>
      <w:lvlJc w:val="left"/>
      <w:pPr>
        <w:ind w:left="3303" w:hanging="559"/>
      </w:pPr>
      <w:rPr>
        <w:rFonts w:hint="default"/>
        <w:lang w:val="uk" w:eastAsia="uk" w:bidi="uk"/>
      </w:rPr>
    </w:lvl>
    <w:lvl w:ilvl="4">
      <w:numFmt w:val="bullet"/>
      <w:lvlText w:val="•"/>
      <w:lvlJc w:val="left"/>
      <w:pPr>
        <w:ind w:left="4298" w:hanging="559"/>
      </w:pPr>
      <w:rPr>
        <w:rFonts w:hint="default"/>
        <w:lang w:val="uk" w:eastAsia="uk" w:bidi="uk"/>
      </w:rPr>
    </w:lvl>
    <w:lvl w:ilvl="5">
      <w:numFmt w:val="bullet"/>
      <w:lvlText w:val="•"/>
      <w:lvlJc w:val="left"/>
      <w:pPr>
        <w:ind w:left="5293" w:hanging="559"/>
      </w:pPr>
      <w:rPr>
        <w:rFonts w:hint="default"/>
        <w:lang w:val="uk" w:eastAsia="uk" w:bidi="uk"/>
      </w:rPr>
    </w:lvl>
    <w:lvl w:ilvl="6">
      <w:numFmt w:val="bullet"/>
      <w:lvlText w:val="•"/>
      <w:lvlJc w:val="left"/>
      <w:pPr>
        <w:ind w:left="6287" w:hanging="559"/>
      </w:pPr>
      <w:rPr>
        <w:rFonts w:hint="default"/>
        <w:lang w:val="uk" w:eastAsia="uk" w:bidi="uk"/>
      </w:rPr>
    </w:lvl>
    <w:lvl w:ilvl="7">
      <w:numFmt w:val="bullet"/>
      <w:lvlText w:val="•"/>
      <w:lvlJc w:val="left"/>
      <w:pPr>
        <w:ind w:left="7282" w:hanging="559"/>
      </w:pPr>
      <w:rPr>
        <w:rFonts w:hint="default"/>
        <w:lang w:val="uk" w:eastAsia="uk" w:bidi="uk"/>
      </w:rPr>
    </w:lvl>
    <w:lvl w:ilvl="8">
      <w:numFmt w:val="bullet"/>
      <w:lvlText w:val="•"/>
      <w:lvlJc w:val="left"/>
      <w:pPr>
        <w:ind w:left="8277" w:hanging="559"/>
      </w:pPr>
      <w:rPr>
        <w:rFonts w:hint="default"/>
        <w:lang w:val="uk" w:eastAsia="uk" w:bidi="uk"/>
      </w:rPr>
    </w:lvl>
  </w:abstractNum>
  <w:abstractNum w:abstractNumId="14">
    <w:nsid w:val="70B8062B"/>
    <w:multiLevelType w:val="hybridMultilevel"/>
    <w:tmpl w:val="9192FFF6"/>
    <w:lvl w:ilvl="0" w:tplc="9B3CBA52">
      <w:start w:val="7"/>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nsid w:val="737233F9"/>
    <w:multiLevelType w:val="multilevel"/>
    <w:tmpl w:val="E3827EE2"/>
    <w:lvl w:ilvl="0">
      <w:start w:val="1"/>
      <w:numFmt w:val="decimal"/>
      <w:lvlText w:val="%1"/>
      <w:lvlJc w:val="left"/>
      <w:pPr>
        <w:ind w:left="322" w:hanging="576"/>
      </w:pPr>
      <w:rPr>
        <w:rFonts w:hint="default"/>
        <w:lang w:val="uk" w:eastAsia="uk" w:bidi="uk"/>
      </w:rPr>
    </w:lvl>
    <w:lvl w:ilvl="1">
      <w:start w:val="1"/>
      <w:numFmt w:val="decimal"/>
      <w:lvlText w:val="%1.%2."/>
      <w:lvlJc w:val="left"/>
      <w:pPr>
        <w:ind w:left="6105" w:hanging="576"/>
      </w:pPr>
      <w:rPr>
        <w:rFonts w:ascii="Times New Roman" w:eastAsia="Times New Roman" w:hAnsi="Times New Roman" w:cs="Times New Roman" w:hint="default"/>
        <w:w w:val="100"/>
        <w:sz w:val="28"/>
        <w:szCs w:val="28"/>
        <w:lang w:val="uk" w:eastAsia="uk" w:bidi="uk"/>
      </w:rPr>
    </w:lvl>
    <w:lvl w:ilvl="2">
      <w:numFmt w:val="bullet"/>
      <w:lvlText w:val="•"/>
      <w:lvlJc w:val="left"/>
      <w:pPr>
        <w:ind w:left="2309" w:hanging="576"/>
      </w:pPr>
      <w:rPr>
        <w:rFonts w:hint="default"/>
        <w:lang w:val="uk" w:eastAsia="uk" w:bidi="uk"/>
      </w:rPr>
    </w:lvl>
    <w:lvl w:ilvl="3">
      <w:numFmt w:val="bullet"/>
      <w:lvlText w:val="•"/>
      <w:lvlJc w:val="left"/>
      <w:pPr>
        <w:ind w:left="3303" w:hanging="576"/>
      </w:pPr>
      <w:rPr>
        <w:rFonts w:hint="default"/>
        <w:lang w:val="uk" w:eastAsia="uk" w:bidi="uk"/>
      </w:rPr>
    </w:lvl>
    <w:lvl w:ilvl="4">
      <w:numFmt w:val="bullet"/>
      <w:lvlText w:val="•"/>
      <w:lvlJc w:val="left"/>
      <w:pPr>
        <w:ind w:left="4298" w:hanging="576"/>
      </w:pPr>
      <w:rPr>
        <w:rFonts w:hint="default"/>
        <w:lang w:val="uk" w:eastAsia="uk" w:bidi="uk"/>
      </w:rPr>
    </w:lvl>
    <w:lvl w:ilvl="5">
      <w:numFmt w:val="bullet"/>
      <w:lvlText w:val="•"/>
      <w:lvlJc w:val="left"/>
      <w:pPr>
        <w:ind w:left="5293" w:hanging="576"/>
      </w:pPr>
      <w:rPr>
        <w:rFonts w:hint="default"/>
        <w:lang w:val="uk" w:eastAsia="uk" w:bidi="uk"/>
      </w:rPr>
    </w:lvl>
    <w:lvl w:ilvl="6">
      <w:numFmt w:val="bullet"/>
      <w:lvlText w:val="•"/>
      <w:lvlJc w:val="left"/>
      <w:pPr>
        <w:ind w:left="6287" w:hanging="576"/>
      </w:pPr>
      <w:rPr>
        <w:rFonts w:hint="default"/>
        <w:lang w:val="uk" w:eastAsia="uk" w:bidi="uk"/>
      </w:rPr>
    </w:lvl>
    <w:lvl w:ilvl="7">
      <w:numFmt w:val="bullet"/>
      <w:lvlText w:val="•"/>
      <w:lvlJc w:val="left"/>
      <w:pPr>
        <w:ind w:left="7282" w:hanging="576"/>
      </w:pPr>
      <w:rPr>
        <w:rFonts w:hint="default"/>
        <w:lang w:val="uk" w:eastAsia="uk" w:bidi="uk"/>
      </w:rPr>
    </w:lvl>
    <w:lvl w:ilvl="8">
      <w:numFmt w:val="bullet"/>
      <w:lvlText w:val="•"/>
      <w:lvlJc w:val="left"/>
      <w:pPr>
        <w:ind w:left="8277" w:hanging="576"/>
      </w:pPr>
      <w:rPr>
        <w:rFonts w:hint="default"/>
        <w:lang w:val="uk" w:eastAsia="uk" w:bidi="uk"/>
      </w:rPr>
    </w:lvl>
  </w:abstractNum>
  <w:abstractNum w:abstractNumId="16">
    <w:nsid w:val="792B36EB"/>
    <w:multiLevelType w:val="multilevel"/>
    <w:tmpl w:val="0DF28166"/>
    <w:lvl w:ilvl="0">
      <w:start w:val="4"/>
      <w:numFmt w:val="decimal"/>
      <w:lvlText w:val="%1"/>
      <w:lvlJc w:val="left"/>
      <w:pPr>
        <w:ind w:left="322" w:hanging="493"/>
      </w:pPr>
      <w:rPr>
        <w:rFonts w:hint="default"/>
        <w:lang w:val="uk" w:eastAsia="uk" w:bidi="uk"/>
      </w:rPr>
    </w:lvl>
    <w:lvl w:ilvl="1">
      <w:start w:val="1"/>
      <w:numFmt w:val="decimal"/>
      <w:lvlText w:val="%1.%2."/>
      <w:lvlJc w:val="left"/>
      <w:pPr>
        <w:ind w:left="322" w:hanging="493"/>
      </w:pPr>
      <w:rPr>
        <w:rFonts w:ascii="Times New Roman" w:eastAsia="Times New Roman" w:hAnsi="Times New Roman" w:cs="Times New Roman" w:hint="default"/>
        <w:w w:val="100"/>
        <w:sz w:val="28"/>
        <w:szCs w:val="28"/>
        <w:lang w:val="uk" w:eastAsia="uk" w:bidi="uk"/>
      </w:rPr>
    </w:lvl>
    <w:lvl w:ilvl="2">
      <w:numFmt w:val="bullet"/>
      <w:lvlText w:val="•"/>
      <w:lvlJc w:val="left"/>
      <w:pPr>
        <w:ind w:left="2309" w:hanging="493"/>
      </w:pPr>
      <w:rPr>
        <w:rFonts w:hint="default"/>
        <w:lang w:val="uk" w:eastAsia="uk" w:bidi="uk"/>
      </w:rPr>
    </w:lvl>
    <w:lvl w:ilvl="3">
      <w:numFmt w:val="bullet"/>
      <w:lvlText w:val="•"/>
      <w:lvlJc w:val="left"/>
      <w:pPr>
        <w:ind w:left="3303" w:hanging="493"/>
      </w:pPr>
      <w:rPr>
        <w:rFonts w:hint="default"/>
        <w:lang w:val="uk" w:eastAsia="uk" w:bidi="uk"/>
      </w:rPr>
    </w:lvl>
    <w:lvl w:ilvl="4">
      <w:numFmt w:val="bullet"/>
      <w:lvlText w:val="•"/>
      <w:lvlJc w:val="left"/>
      <w:pPr>
        <w:ind w:left="4298" w:hanging="493"/>
      </w:pPr>
      <w:rPr>
        <w:rFonts w:hint="default"/>
        <w:lang w:val="uk" w:eastAsia="uk" w:bidi="uk"/>
      </w:rPr>
    </w:lvl>
    <w:lvl w:ilvl="5">
      <w:numFmt w:val="bullet"/>
      <w:lvlText w:val="•"/>
      <w:lvlJc w:val="left"/>
      <w:pPr>
        <w:ind w:left="5293" w:hanging="493"/>
      </w:pPr>
      <w:rPr>
        <w:rFonts w:hint="default"/>
        <w:lang w:val="uk" w:eastAsia="uk" w:bidi="uk"/>
      </w:rPr>
    </w:lvl>
    <w:lvl w:ilvl="6">
      <w:numFmt w:val="bullet"/>
      <w:lvlText w:val="•"/>
      <w:lvlJc w:val="left"/>
      <w:pPr>
        <w:ind w:left="6287" w:hanging="493"/>
      </w:pPr>
      <w:rPr>
        <w:rFonts w:hint="default"/>
        <w:lang w:val="uk" w:eastAsia="uk" w:bidi="uk"/>
      </w:rPr>
    </w:lvl>
    <w:lvl w:ilvl="7">
      <w:numFmt w:val="bullet"/>
      <w:lvlText w:val="•"/>
      <w:lvlJc w:val="left"/>
      <w:pPr>
        <w:ind w:left="7282" w:hanging="493"/>
      </w:pPr>
      <w:rPr>
        <w:rFonts w:hint="default"/>
        <w:lang w:val="uk" w:eastAsia="uk" w:bidi="uk"/>
      </w:rPr>
    </w:lvl>
    <w:lvl w:ilvl="8">
      <w:numFmt w:val="bullet"/>
      <w:lvlText w:val="•"/>
      <w:lvlJc w:val="left"/>
      <w:pPr>
        <w:ind w:left="8277" w:hanging="493"/>
      </w:pPr>
      <w:rPr>
        <w:rFonts w:hint="default"/>
        <w:lang w:val="uk" w:eastAsia="uk" w:bidi="uk"/>
      </w:rPr>
    </w:lvl>
  </w:abstractNum>
  <w:abstractNum w:abstractNumId="17">
    <w:nsid w:val="7C243DCF"/>
    <w:multiLevelType w:val="hybridMultilevel"/>
    <w:tmpl w:val="01428F20"/>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0"/>
  </w:num>
  <w:num w:numId="2">
    <w:abstractNumId w:val="13"/>
  </w:num>
  <w:num w:numId="3">
    <w:abstractNumId w:val="6"/>
  </w:num>
  <w:num w:numId="4">
    <w:abstractNumId w:val="16"/>
  </w:num>
  <w:num w:numId="5">
    <w:abstractNumId w:val="7"/>
  </w:num>
  <w:num w:numId="6">
    <w:abstractNumId w:val="4"/>
  </w:num>
  <w:num w:numId="7">
    <w:abstractNumId w:val="15"/>
  </w:num>
  <w:num w:numId="8">
    <w:abstractNumId w:val="10"/>
  </w:num>
  <w:num w:numId="9">
    <w:abstractNumId w:val="5"/>
  </w:num>
  <w:num w:numId="10">
    <w:abstractNumId w:val="14"/>
  </w:num>
  <w:num w:numId="11">
    <w:abstractNumId w:val="8"/>
  </w:num>
  <w:num w:numId="12">
    <w:abstractNumId w:val="12"/>
  </w:num>
  <w:num w:numId="13">
    <w:abstractNumId w:val="1"/>
  </w:num>
  <w:num w:numId="14">
    <w:abstractNumId w:val="3"/>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82B"/>
    <w:rsid w:val="0000452E"/>
    <w:rsid w:val="00023D5F"/>
    <w:rsid w:val="00042708"/>
    <w:rsid w:val="00045E06"/>
    <w:rsid w:val="00062EB4"/>
    <w:rsid w:val="00071B63"/>
    <w:rsid w:val="0007764C"/>
    <w:rsid w:val="000D103E"/>
    <w:rsid w:val="000F5AD8"/>
    <w:rsid w:val="001F4E0F"/>
    <w:rsid w:val="0020709D"/>
    <w:rsid w:val="002468C7"/>
    <w:rsid w:val="002611CD"/>
    <w:rsid w:val="00275A40"/>
    <w:rsid w:val="0028143A"/>
    <w:rsid w:val="002C1712"/>
    <w:rsid w:val="002D2FA2"/>
    <w:rsid w:val="002D3100"/>
    <w:rsid w:val="00351275"/>
    <w:rsid w:val="003571D7"/>
    <w:rsid w:val="00375B03"/>
    <w:rsid w:val="00377512"/>
    <w:rsid w:val="00393F94"/>
    <w:rsid w:val="0040329E"/>
    <w:rsid w:val="00543AA0"/>
    <w:rsid w:val="005B4819"/>
    <w:rsid w:val="005F09B2"/>
    <w:rsid w:val="005F630C"/>
    <w:rsid w:val="0060792A"/>
    <w:rsid w:val="006712C0"/>
    <w:rsid w:val="006968F3"/>
    <w:rsid w:val="006C30FA"/>
    <w:rsid w:val="00771DF2"/>
    <w:rsid w:val="0077492A"/>
    <w:rsid w:val="00775C9B"/>
    <w:rsid w:val="007B5387"/>
    <w:rsid w:val="007E68BB"/>
    <w:rsid w:val="007F7B45"/>
    <w:rsid w:val="00834F45"/>
    <w:rsid w:val="00841E26"/>
    <w:rsid w:val="008871E0"/>
    <w:rsid w:val="008C61F2"/>
    <w:rsid w:val="009338BF"/>
    <w:rsid w:val="009D21A1"/>
    <w:rsid w:val="00A0134B"/>
    <w:rsid w:val="00A1082B"/>
    <w:rsid w:val="00A431A9"/>
    <w:rsid w:val="00B62CF0"/>
    <w:rsid w:val="00B937C5"/>
    <w:rsid w:val="00BD7FA5"/>
    <w:rsid w:val="00BF0DCD"/>
    <w:rsid w:val="00C048B8"/>
    <w:rsid w:val="00C7101F"/>
    <w:rsid w:val="00CA7B4A"/>
    <w:rsid w:val="00CB4B27"/>
    <w:rsid w:val="00CF5A2C"/>
    <w:rsid w:val="00D16E6E"/>
    <w:rsid w:val="00D80E68"/>
    <w:rsid w:val="00DA43AA"/>
    <w:rsid w:val="00E23EE9"/>
    <w:rsid w:val="00F651D9"/>
    <w:rsid w:val="00F83F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6C8EF7-E56A-4A98-873D-916F9274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 w:eastAsia="uk"/>
    </w:rPr>
  </w:style>
  <w:style w:type="paragraph" w:styleId="1">
    <w:name w:val="heading 1"/>
    <w:basedOn w:val="a"/>
    <w:uiPriority w:val="1"/>
    <w:qFormat/>
    <w:pPr>
      <w:ind w:left="32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22"/>
    </w:pPr>
    <w:rPr>
      <w:sz w:val="28"/>
      <w:szCs w:val="28"/>
    </w:rPr>
  </w:style>
  <w:style w:type="paragraph" w:styleId="a4">
    <w:name w:val="List Paragraph"/>
    <w:basedOn w:val="a"/>
    <w:uiPriority w:val="34"/>
    <w:qFormat/>
    <w:pPr>
      <w:ind w:left="322"/>
    </w:pPr>
  </w:style>
  <w:style w:type="paragraph" w:customStyle="1" w:styleId="TableParagraph">
    <w:name w:val="Table Paragraph"/>
    <w:basedOn w:val="a"/>
    <w:uiPriority w:val="1"/>
    <w:qFormat/>
    <w:pPr>
      <w:ind w:left="200"/>
    </w:pPr>
  </w:style>
  <w:style w:type="paragraph" w:styleId="a5">
    <w:name w:val="Balloon Text"/>
    <w:basedOn w:val="a"/>
    <w:link w:val="a6"/>
    <w:uiPriority w:val="99"/>
    <w:semiHidden/>
    <w:unhideWhenUsed/>
    <w:rsid w:val="000F5AD8"/>
    <w:pPr>
      <w:widowControl/>
      <w:autoSpaceDE/>
      <w:autoSpaceDN/>
    </w:pPr>
    <w:rPr>
      <w:rFonts w:ascii="Segoe UI" w:eastAsia="MS Mincho" w:hAnsi="Segoe UI" w:cs="Segoe UI"/>
      <w:kern w:val="28"/>
      <w:sz w:val="18"/>
      <w:szCs w:val="18"/>
      <w:lang w:val="ru-RU" w:eastAsia="ja-JP"/>
    </w:rPr>
  </w:style>
  <w:style w:type="character" w:customStyle="1" w:styleId="a6">
    <w:name w:val="Текст выноски Знак"/>
    <w:basedOn w:val="a0"/>
    <w:link w:val="a5"/>
    <w:uiPriority w:val="99"/>
    <w:semiHidden/>
    <w:rsid w:val="000F5AD8"/>
    <w:rPr>
      <w:rFonts w:ascii="Segoe UI" w:eastAsia="MS Mincho" w:hAnsi="Segoe UI" w:cs="Segoe UI"/>
      <w:kern w:val="28"/>
      <w:sz w:val="18"/>
      <w:szCs w:val="18"/>
      <w:lang w:val="ru-RU" w:eastAsia="ja-JP"/>
    </w:rPr>
  </w:style>
  <w:style w:type="paragraph" w:styleId="a7">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8"/>
    <w:unhideWhenUsed/>
    <w:rsid w:val="00B937C5"/>
    <w:pPr>
      <w:widowControl/>
      <w:tabs>
        <w:tab w:val="center" w:pos="4677"/>
        <w:tab w:val="right" w:pos="9355"/>
      </w:tabs>
      <w:autoSpaceDE/>
      <w:autoSpaceDN/>
    </w:pPr>
    <w:rPr>
      <w:rFonts w:ascii="Calibri" w:eastAsia="Calibri" w:hAnsi="Calibri"/>
      <w:lang w:val="ru-RU" w:eastAsia="en-US"/>
    </w:rPr>
  </w:style>
  <w:style w:type="character" w:customStyle="1" w:styleId="a8">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basedOn w:val="a0"/>
    <w:link w:val="a7"/>
    <w:uiPriority w:val="99"/>
    <w:rsid w:val="00B937C5"/>
    <w:rPr>
      <w:rFonts w:ascii="Calibri" w:eastAsia="Calibri" w:hAnsi="Calibri" w:cs="Times New Roman"/>
      <w:lang w:val="ru-RU"/>
    </w:rPr>
  </w:style>
  <w:style w:type="paragraph" w:styleId="HTML">
    <w:name w:val="HTML Preformatted"/>
    <w:basedOn w:val="a"/>
    <w:link w:val="HTML0"/>
    <w:uiPriority w:val="99"/>
    <w:unhideWhenUsed/>
    <w:rsid w:val="00E23E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rsid w:val="00E23EE9"/>
    <w:rPr>
      <w:rFonts w:ascii="Courier New" w:eastAsia="Times New Roman" w:hAnsi="Courier New" w:cs="Courier New"/>
      <w:sz w:val="20"/>
      <w:szCs w:val="20"/>
      <w:lang w:val="uk-UA" w:eastAsia="uk-UA"/>
    </w:rPr>
  </w:style>
  <w:style w:type="paragraph" w:customStyle="1" w:styleId="rvps6">
    <w:name w:val="rvps6"/>
    <w:basedOn w:val="a"/>
    <w:rsid w:val="008871E0"/>
    <w:pPr>
      <w:widowControl/>
      <w:autoSpaceDE/>
      <w:autoSpaceDN/>
      <w:spacing w:after="150"/>
    </w:pPr>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58BCF-7545-48E4-BA45-785744D95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7259</Words>
  <Characters>4138</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Примірна форма</vt:lpstr>
    </vt:vector>
  </TitlesOfParts>
  <Company>SPecialiST RePack</Company>
  <LinksUpToDate>false</LinksUpToDate>
  <CharactersWithSpaces>11375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Примірна форма</dc:title>
  <dc:creator>AlexVrubl</dc:creator>
  <cp:lastModifiedBy>Лариса</cp:lastModifiedBy>
  <cp:revision>3</cp:revision>
  <cp:lastPrinted>2018-06-25T07:54:00Z</cp:lastPrinted>
  <dcterms:created xsi:type="dcterms:W3CDTF">2018-06-25T08:00:00Z</dcterms:created>
  <dcterms:modified xsi:type="dcterms:W3CDTF">2018-06-25T08:08:00Z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2014-09-26T00:00:00Z</vt:filetime>
  </property>
  <property fmtid="{D5CDD505-2E9C-101B-9397-08002B2CF9AE}" pid="3" name="Creator">
    <vt:lpwstr>Microsoft® Word 2010</vt:lpwstr>
  </property>
  <property fmtid="{D5CDD505-2E9C-101B-9397-08002B2CF9AE}" pid="4" name="LastSaved">
    <vt:filetime>2018-03-15T00:00:00Z</vt:filetime>
  </property>
</Properties>
</file>